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39E63" w14:textId="77777777" w:rsidR="005B53FC" w:rsidRDefault="005B53FC">
      <w:pPr>
        <w:spacing w:after="40"/>
        <w:rPr>
          <w:rFonts w:ascii="Arial" w:eastAsia="Arial" w:hAnsi="Arial" w:cs="Arial"/>
          <w:b/>
          <w:spacing w:val="10"/>
          <w:sz w:val="28"/>
        </w:rPr>
      </w:pPr>
    </w:p>
    <w:p w14:paraId="7CBFF5A8" w14:textId="77777777" w:rsidR="005B53FC" w:rsidRDefault="00A850CE">
      <w:pPr>
        <w:spacing w:after="40"/>
        <w:rPr>
          <w:rFonts w:ascii="Arial" w:eastAsia="Arial" w:hAnsi="Arial" w:cs="Arial"/>
          <w:b/>
          <w:spacing w:val="10"/>
          <w:sz w:val="28"/>
        </w:rPr>
      </w:pPr>
      <w:r>
        <w:rPr>
          <w:rFonts w:ascii="Arial" w:eastAsia="Arial" w:hAnsi="Arial" w:cs="Arial"/>
          <w:b/>
          <w:spacing w:val="10"/>
          <w:sz w:val="28"/>
        </w:rPr>
        <w:t>Dental</w:t>
      </w:r>
    </w:p>
    <w:tbl>
      <w:tblPr>
        <w:tblW w:w="0" w:type="auto"/>
        <w:tblInd w:w="101" w:type="dxa"/>
        <w:tblBorders>
          <w:top w:val="nil"/>
          <w:left w:val="nil"/>
          <w:bottom w:val="nil"/>
          <w:right w:val="nil"/>
          <w:insideH w:val="nil"/>
          <w:insideV w:val="nil"/>
        </w:tblBorders>
        <w:tblLayout w:type="fixed"/>
        <w:tblLook w:val="01E0" w:firstRow="1" w:lastRow="1" w:firstColumn="1" w:lastColumn="1" w:noHBand="0" w:noVBand="0"/>
      </w:tblPr>
      <w:tblGrid>
        <w:gridCol w:w="10224"/>
      </w:tblGrid>
      <w:tr w:rsidR="005B53FC" w14:paraId="17714E99" w14:textId="77777777">
        <w:trPr>
          <w:cantSplit/>
          <w:trHeight w:val="58"/>
        </w:trPr>
        <w:tc>
          <w:tcPr>
            <w:tcW w:w="10224" w:type="dxa"/>
            <w:shd w:val="clear" w:color="auto" w:fill="0090DA"/>
            <w:tcMar>
              <w:top w:w="0" w:type="dxa"/>
              <w:left w:w="108" w:type="dxa"/>
              <w:bottom w:w="0" w:type="dxa"/>
              <w:right w:w="108" w:type="dxa"/>
            </w:tcMar>
          </w:tcPr>
          <w:p w14:paraId="6B4028FC" w14:textId="77777777" w:rsidR="005B53FC" w:rsidRDefault="005B53FC">
            <w:pPr>
              <w:rPr>
                <w:rFonts w:ascii="Arial" w:eastAsia="Arial" w:hAnsi="Arial" w:cs="Arial"/>
                <w:sz w:val="6"/>
              </w:rPr>
            </w:pPr>
          </w:p>
        </w:tc>
      </w:tr>
    </w:tbl>
    <w:p w14:paraId="70E11194" w14:textId="77777777" w:rsidR="005B53FC" w:rsidRDefault="00A850CE">
      <w:pPr>
        <w:spacing w:before="40"/>
        <w:rPr>
          <w:rFonts w:ascii="Arial" w:eastAsia="Arial" w:hAnsi="Arial" w:cs="Arial"/>
          <w:sz w:val="20"/>
        </w:rPr>
      </w:pPr>
      <w:r>
        <w:rPr>
          <w:rFonts w:ascii="Arial" w:eastAsia="Arial" w:hAnsi="Arial" w:cs="Arial"/>
          <w:sz w:val="20"/>
        </w:rPr>
        <w:t>Metropolitan Life Insurance Company</w:t>
      </w:r>
    </w:p>
    <w:p w14:paraId="056C5E58" w14:textId="77777777" w:rsidR="005B53FC" w:rsidRDefault="005B53FC">
      <w:pPr>
        <w:pStyle w:val="UPara01"/>
        <w:widowControl w:val="0"/>
        <w:rPr>
          <w:rFonts w:ascii="Arial" w:eastAsia="Arial" w:hAnsi="Arial" w:cs="Arial"/>
          <w:b/>
          <w:sz w:val="20"/>
        </w:rPr>
      </w:pPr>
    </w:p>
    <w:p w14:paraId="296C07F3" w14:textId="26885898" w:rsidR="005B53FC" w:rsidRDefault="00A850CE">
      <w:pPr>
        <w:pStyle w:val="UPara01"/>
        <w:widowControl w:val="0"/>
        <w:rPr>
          <w:rFonts w:ascii="Arial" w:eastAsia="Arial" w:hAnsi="Arial" w:cs="Arial"/>
          <w:sz w:val="28"/>
        </w:rPr>
      </w:pPr>
      <w:r>
        <w:rPr>
          <w:rFonts w:ascii="Arial" w:eastAsia="Arial" w:hAnsi="Arial" w:cs="Arial"/>
          <w:b/>
          <w:sz w:val="28"/>
        </w:rPr>
        <w:t>Plan Design for:</w:t>
      </w:r>
      <w:r>
        <w:rPr>
          <w:rFonts w:ascii="Arial" w:eastAsia="Arial" w:hAnsi="Arial" w:cs="Arial"/>
          <w:sz w:val="28"/>
        </w:rPr>
        <w:t xml:space="preserve"> WA </w:t>
      </w:r>
      <w:r w:rsidR="00B52E20">
        <w:rPr>
          <w:rFonts w:ascii="Arial" w:eastAsia="Arial" w:hAnsi="Arial" w:cs="Arial"/>
          <w:sz w:val="28"/>
        </w:rPr>
        <w:t>Plan 24H</w:t>
      </w:r>
    </w:p>
    <w:p w14:paraId="472EDB91" w14:textId="77777777" w:rsidR="005B53FC" w:rsidRDefault="00A850CE">
      <w:pPr>
        <w:rPr>
          <w:rFonts w:ascii="Arial" w:eastAsia="Arial" w:hAnsi="Arial" w:cs="Arial"/>
          <w:b/>
          <w:sz w:val="20"/>
        </w:rPr>
      </w:pPr>
      <w:r>
        <w:rPr>
          <w:rFonts w:ascii="Arial" w:eastAsia="Arial" w:hAnsi="Arial" w:cs="Arial"/>
          <w:b/>
          <w:sz w:val="20"/>
        </w:rPr>
        <w:t>Network: PDP Plus</w:t>
      </w:r>
    </w:p>
    <w:p w14:paraId="6BAA36C5" w14:textId="77777777" w:rsidR="005B53FC" w:rsidRDefault="00A850CE">
      <w:pPr>
        <w:pStyle w:val="UPara01"/>
        <w:widowControl w:val="0"/>
        <w:rPr>
          <w:rFonts w:ascii="Arial" w:eastAsia="Arial" w:hAnsi="Arial" w:cs="Arial"/>
          <w:sz w:val="16"/>
        </w:rPr>
      </w:pPr>
      <w:r>
        <w:rPr>
          <w:rFonts w:ascii="Arial" w:eastAsia="Arial" w:hAnsi="Arial" w:cs="Arial"/>
          <w:sz w:val="16"/>
        </w:rPr>
        <w:t>The Preferred Dentist Program was designed to help you get the dental care you need and help lower your costs</w:t>
      </w:r>
      <w:r>
        <w:rPr>
          <w:rFonts w:ascii="Arial" w:eastAsia="Arial" w:hAnsi="Arial" w:cs="Arial"/>
          <w:sz w:val="20"/>
          <w:vertAlign w:val="superscript"/>
        </w:rPr>
        <w:t>7</w:t>
      </w:r>
      <w:r>
        <w:rPr>
          <w:rFonts w:ascii="Arial" w:eastAsia="Arial" w:hAnsi="Arial" w:cs="Arial"/>
          <w:sz w:val="16"/>
        </w:rPr>
        <w:t>.</w:t>
      </w:r>
      <w:r>
        <w:rPr>
          <w:rFonts w:ascii="Arial" w:eastAsia="Arial" w:hAnsi="Arial" w:cs="Arial"/>
          <w:sz w:val="16"/>
          <w:vertAlign w:val="superscript"/>
        </w:rPr>
        <w:t xml:space="preserve"> </w:t>
      </w:r>
      <w:r>
        <w:rPr>
          <w:rFonts w:ascii="Arial" w:eastAsia="Arial" w:hAnsi="Arial" w:cs="Arial"/>
          <w:sz w:val="16"/>
        </w:rPr>
        <w:t xml:space="preserve">You get benefits for a wide </w:t>
      </w:r>
      <w:r>
        <w:rPr>
          <w:rFonts w:ascii="Arial" w:eastAsia="Arial" w:hAnsi="Arial" w:cs="Arial"/>
          <w:sz w:val="16"/>
        </w:rPr>
        <w:t>range of covered services — both in and out of the network. The goal is to deliver cost-effective protection for a healthier smile and a healthier you.</w:t>
      </w:r>
    </w:p>
    <w:p w14:paraId="7C040F63" w14:textId="77777777" w:rsidR="005B53FC" w:rsidRDefault="005B53FC">
      <w:pPr>
        <w:pStyle w:val="UPara01"/>
        <w:widowControl w:val="0"/>
        <w:rPr>
          <w:rFonts w:ascii="Arial" w:eastAsia="Arial" w:hAnsi="Arial" w:cs="Arial"/>
          <w:sz w:val="20"/>
        </w:rPr>
      </w:pPr>
    </w:p>
    <w:tbl>
      <w:tblPr>
        <w:tblW w:w="0" w:type="auto"/>
        <w:tblInd w:w="115" w:type="dxa"/>
        <w:tblBorders>
          <w:top w:val="nil"/>
          <w:left w:val="nil"/>
          <w:bottom w:val="nil"/>
          <w:right w:val="nil"/>
          <w:insideH w:val="nil"/>
          <w:insideV w:val="nil"/>
        </w:tblBorders>
        <w:tblLayout w:type="fixed"/>
        <w:tblLook w:val="01E0" w:firstRow="1" w:lastRow="1" w:firstColumn="1" w:lastColumn="1" w:noHBand="0" w:noVBand="0"/>
      </w:tblPr>
      <w:tblGrid>
        <w:gridCol w:w="3542"/>
        <w:gridCol w:w="3355"/>
        <w:gridCol w:w="3370"/>
      </w:tblGrid>
      <w:tr w:rsidR="005B53FC" w14:paraId="3F9E86BF" w14:textId="77777777">
        <w:tc>
          <w:tcPr>
            <w:tcW w:w="3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F317D" w14:textId="77777777" w:rsidR="005B53FC" w:rsidRDefault="00A850CE">
            <w:pPr>
              <w:pStyle w:val="UPara01"/>
              <w:widowControl w:val="0"/>
              <w:rPr>
                <w:rFonts w:ascii="Arial" w:eastAsia="Arial" w:hAnsi="Arial" w:cs="Arial"/>
                <w:b/>
              </w:rPr>
            </w:pPr>
            <w:r>
              <w:rPr>
                <w:rFonts w:ascii="Arial" w:eastAsia="Arial" w:hAnsi="Arial" w:cs="Arial"/>
                <w:b/>
              </w:rPr>
              <w:t>Coverage Type:</w:t>
            </w:r>
          </w:p>
        </w:tc>
        <w:tc>
          <w:tcPr>
            <w:tcW w:w="3355"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21AA713D" w14:textId="77777777" w:rsidR="005B53FC" w:rsidRDefault="00A850CE">
            <w:pPr>
              <w:pStyle w:val="UPara01"/>
              <w:widowControl w:val="0"/>
              <w:jc w:val="center"/>
              <w:rPr>
                <w:rFonts w:ascii="Arial" w:eastAsia="Arial" w:hAnsi="Arial" w:cs="Arial"/>
                <w:b/>
                <w:sz w:val="20"/>
              </w:rPr>
            </w:pPr>
            <w:r>
              <w:rPr>
                <w:rFonts w:ascii="Arial" w:eastAsia="Arial" w:hAnsi="Arial" w:cs="Arial"/>
                <w:b/>
              </w:rPr>
              <w:t>In-Network</w:t>
            </w:r>
            <w:r>
              <w:rPr>
                <w:rFonts w:ascii="Arial" w:eastAsia="Arial" w:hAnsi="Arial" w:cs="Arial"/>
                <w:b/>
                <w:vertAlign w:val="superscript"/>
              </w:rPr>
              <w:t>1</w:t>
            </w:r>
          </w:p>
          <w:p w14:paraId="22C6E90F" w14:textId="77777777" w:rsidR="005B53FC" w:rsidRDefault="00A850CE">
            <w:pPr>
              <w:pStyle w:val="UPara01"/>
              <w:widowControl w:val="0"/>
              <w:jc w:val="center"/>
              <w:rPr>
                <w:rFonts w:ascii="Arial" w:eastAsia="Arial" w:hAnsi="Arial" w:cs="Arial"/>
                <w:sz w:val="20"/>
              </w:rPr>
            </w:pPr>
            <w:r>
              <w:rPr>
                <w:rFonts w:ascii="Arial" w:eastAsia="Arial" w:hAnsi="Arial" w:cs="Arial"/>
                <w:color w:val="000000"/>
                <w:sz w:val="20"/>
              </w:rPr>
              <w:t>% of Negotiated Fee</w:t>
            </w:r>
            <w:r>
              <w:rPr>
                <w:rFonts w:ascii="Arial" w:eastAsia="Arial" w:hAnsi="Arial" w:cs="Arial"/>
                <w:color w:val="000000"/>
                <w:sz w:val="20"/>
                <w:vertAlign w:val="superscript"/>
              </w:rPr>
              <w:t>2</w:t>
            </w:r>
          </w:p>
        </w:tc>
        <w:tc>
          <w:tcPr>
            <w:tcW w:w="337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3E7AB42" w14:textId="77777777" w:rsidR="005B53FC" w:rsidRDefault="00A850CE">
            <w:pPr>
              <w:pStyle w:val="UPara01"/>
              <w:widowControl w:val="0"/>
              <w:jc w:val="center"/>
              <w:rPr>
                <w:rFonts w:ascii="Arial" w:eastAsia="Arial" w:hAnsi="Arial" w:cs="Arial"/>
                <w:b/>
              </w:rPr>
            </w:pPr>
            <w:r>
              <w:rPr>
                <w:rFonts w:ascii="Arial" w:eastAsia="Arial" w:hAnsi="Arial" w:cs="Arial"/>
                <w:b/>
              </w:rPr>
              <w:t>Out-of-Network</w:t>
            </w:r>
            <w:r>
              <w:rPr>
                <w:rFonts w:ascii="Arial" w:eastAsia="Arial" w:hAnsi="Arial" w:cs="Arial"/>
                <w:b/>
                <w:vertAlign w:val="superscript"/>
              </w:rPr>
              <w:t>1</w:t>
            </w:r>
          </w:p>
          <w:p w14:paraId="29A1CF68" w14:textId="77777777" w:rsidR="005B53FC" w:rsidRDefault="00A850CE">
            <w:pPr>
              <w:pStyle w:val="UPara01"/>
              <w:widowControl w:val="0"/>
              <w:jc w:val="center"/>
              <w:rPr>
                <w:rFonts w:ascii="Arial" w:eastAsia="Arial" w:hAnsi="Arial" w:cs="Arial"/>
                <w:sz w:val="20"/>
              </w:rPr>
            </w:pPr>
            <w:r>
              <w:rPr>
                <w:rFonts w:ascii="Arial" w:eastAsia="Arial" w:hAnsi="Arial" w:cs="Arial"/>
                <w:sz w:val="20"/>
              </w:rPr>
              <w:t xml:space="preserve">% of R&amp;C </w:t>
            </w:r>
            <w:r>
              <w:rPr>
                <w:rFonts w:ascii="Arial" w:eastAsia="Arial" w:hAnsi="Arial" w:cs="Arial"/>
                <w:color w:val="000000"/>
                <w:sz w:val="20"/>
              </w:rPr>
              <w:t>Fee</w:t>
            </w:r>
            <w:r>
              <w:rPr>
                <w:rFonts w:ascii="Arial" w:eastAsia="Arial" w:hAnsi="Arial" w:cs="Arial"/>
                <w:sz w:val="20"/>
                <w:vertAlign w:val="superscript"/>
              </w:rPr>
              <w:t>4</w:t>
            </w:r>
          </w:p>
        </w:tc>
      </w:tr>
      <w:tr w:rsidR="005B53FC" w14:paraId="4DEC163D" w14:textId="77777777">
        <w:tc>
          <w:tcPr>
            <w:tcW w:w="3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A42F8B" w14:textId="77777777" w:rsidR="005B53FC" w:rsidRDefault="00A850CE">
            <w:pPr>
              <w:pStyle w:val="UPara01"/>
              <w:widowControl w:val="0"/>
              <w:rPr>
                <w:rFonts w:ascii="Arial" w:eastAsia="Arial" w:hAnsi="Arial" w:cs="Arial"/>
                <w:sz w:val="20"/>
              </w:rPr>
            </w:pPr>
            <w:r>
              <w:rPr>
                <w:rFonts w:ascii="Arial" w:eastAsia="Arial" w:hAnsi="Arial" w:cs="Arial"/>
                <w:b/>
                <w:sz w:val="20"/>
              </w:rPr>
              <w:t>Type A</w:t>
            </w:r>
            <w:r>
              <w:rPr>
                <w:rFonts w:ascii="Arial" w:eastAsia="Arial" w:hAnsi="Arial" w:cs="Arial"/>
                <w:sz w:val="20"/>
              </w:rPr>
              <w:t xml:space="preserve"> - Preventive</w:t>
            </w:r>
          </w:p>
        </w:tc>
        <w:tc>
          <w:tcPr>
            <w:tcW w:w="3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C0BF64" w14:textId="77777777" w:rsidR="005B53FC" w:rsidRDefault="00A850CE">
            <w:pPr>
              <w:pStyle w:val="UPara01"/>
              <w:widowControl w:val="0"/>
              <w:jc w:val="center"/>
              <w:rPr>
                <w:rFonts w:ascii="Arial" w:eastAsia="Arial" w:hAnsi="Arial" w:cs="Arial"/>
                <w:color w:val="FF0000"/>
                <w:sz w:val="20"/>
              </w:rPr>
            </w:pPr>
            <w:r>
              <w:rPr>
                <w:rFonts w:ascii="Arial" w:eastAsia="Arial" w:hAnsi="Arial" w:cs="Arial"/>
                <w:sz w:val="20"/>
              </w:rPr>
              <w:t>100%</w:t>
            </w:r>
          </w:p>
        </w:tc>
        <w:tc>
          <w:tcPr>
            <w:tcW w:w="3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7B1547" w14:textId="77777777" w:rsidR="005B53FC" w:rsidRDefault="00A850CE">
            <w:pPr>
              <w:pStyle w:val="UPara01"/>
              <w:widowControl w:val="0"/>
              <w:jc w:val="center"/>
              <w:rPr>
                <w:rFonts w:ascii="Arial" w:eastAsia="Arial" w:hAnsi="Arial" w:cs="Arial"/>
                <w:color w:val="FF0000"/>
                <w:sz w:val="20"/>
              </w:rPr>
            </w:pPr>
            <w:r>
              <w:rPr>
                <w:rFonts w:ascii="Arial" w:eastAsia="Arial" w:hAnsi="Arial" w:cs="Arial"/>
                <w:sz w:val="20"/>
              </w:rPr>
              <w:t>100%</w:t>
            </w:r>
          </w:p>
        </w:tc>
      </w:tr>
      <w:tr w:rsidR="005B53FC" w14:paraId="2D512580" w14:textId="77777777">
        <w:tc>
          <w:tcPr>
            <w:tcW w:w="3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E0D01" w14:textId="77777777" w:rsidR="005B53FC" w:rsidRDefault="00A850CE">
            <w:pPr>
              <w:pStyle w:val="UPara01"/>
              <w:widowControl w:val="0"/>
              <w:rPr>
                <w:rFonts w:ascii="Arial" w:eastAsia="Arial" w:hAnsi="Arial" w:cs="Arial"/>
                <w:sz w:val="20"/>
              </w:rPr>
            </w:pPr>
            <w:r>
              <w:rPr>
                <w:rFonts w:ascii="Arial" w:eastAsia="Arial" w:hAnsi="Arial" w:cs="Arial"/>
                <w:b/>
                <w:sz w:val="20"/>
              </w:rPr>
              <w:t>Type B</w:t>
            </w:r>
            <w:r>
              <w:rPr>
                <w:rFonts w:ascii="Arial" w:eastAsia="Arial" w:hAnsi="Arial" w:cs="Arial"/>
                <w:sz w:val="20"/>
              </w:rPr>
              <w:t xml:space="preserve"> - Basic Restorative</w:t>
            </w:r>
          </w:p>
        </w:tc>
        <w:tc>
          <w:tcPr>
            <w:tcW w:w="3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5E051" w14:textId="77777777" w:rsidR="005B53FC" w:rsidRDefault="00A850CE">
            <w:pPr>
              <w:pStyle w:val="UPara01"/>
              <w:widowControl w:val="0"/>
              <w:jc w:val="center"/>
              <w:rPr>
                <w:rFonts w:ascii="Arial" w:eastAsia="Arial" w:hAnsi="Arial" w:cs="Arial"/>
                <w:color w:val="FF0000"/>
                <w:sz w:val="20"/>
              </w:rPr>
            </w:pPr>
            <w:r>
              <w:rPr>
                <w:rFonts w:ascii="Arial" w:eastAsia="Arial" w:hAnsi="Arial" w:cs="Arial"/>
                <w:sz w:val="20"/>
              </w:rPr>
              <w:t>80%</w:t>
            </w:r>
          </w:p>
        </w:tc>
        <w:tc>
          <w:tcPr>
            <w:tcW w:w="3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B4E21" w14:textId="77777777" w:rsidR="005B53FC" w:rsidRDefault="00A850CE">
            <w:pPr>
              <w:pStyle w:val="UPara01"/>
              <w:widowControl w:val="0"/>
              <w:jc w:val="center"/>
              <w:rPr>
                <w:rFonts w:ascii="Arial" w:eastAsia="Arial" w:hAnsi="Arial" w:cs="Arial"/>
                <w:color w:val="FF0000"/>
                <w:sz w:val="20"/>
              </w:rPr>
            </w:pPr>
            <w:r>
              <w:rPr>
                <w:rFonts w:ascii="Arial" w:eastAsia="Arial" w:hAnsi="Arial" w:cs="Arial"/>
                <w:sz w:val="20"/>
              </w:rPr>
              <w:t>80%</w:t>
            </w:r>
          </w:p>
        </w:tc>
      </w:tr>
      <w:tr w:rsidR="005B53FC" w14:paraId="0D7671DC" w14:textId="77777777">
        <w:tc>
          <w:tcPr>
            <w:tcW w:w="3542" w:type="dxa"/>
            <w:tcBorders>
              <w:top w:val="single" w:sz="4" w:space="0" w:color="000000"/>
              <w:left w:val="single" w:sz="4" w:space="0" w:color="000000"/>
              <w:right w:val="single" w:sz="4" w:space="0" w:color="000000"/>
            </w:tcBorders>
            <w:tcMar>
              <w:top w:w="0" w:type="dxa"/>
              <w:left w:w="108" w:type="dxa"/>
              <w:bottom w:w="0" w:type="dxa"/>
              <w:right w:w="108" w:type="dxa"/>
            </w:tcMar>
          </w:tcPr>
          <w:p w14:paraId="1D186D5A" w14:textId="77777777" w:rsidR="005B53FC" w:rsidRDefault="00A850CE">
            <w:pPr>
              <w:pStyle w:val="UPara01"/>
              <w:widowControl w:val="0"/>
              <w:rPr>
                <w:rFonts w:ascii="Arial" w:eastAsia="Arial" w:hAnsi="Arial" w:cs="Arial"/>
                <w:sz w:val="20"/>
              </w:rPr>
            </w:pPr>
            <w:r>
              <w:rPr>
                <w:rFonts w:ascii="Arial" w:eastAsia="Arial" w:hAnsi="Arial" w:cs="Arial"/>
                <w:b/>
                <w:sz w:val="20"/>
              </w:rPr>
              <w:t>Type C</w:t>
            </w:r>
            <w:r>
              <w:rPr>
                <w:rFonts w:ascii="Arial" w:eastAsia="Arial" w:hAnsi="Arial" w:cs="Arial"/>
                <w:sz w:val="20"/>
              </w:rPr>
              <w:t xml:space="preserve"> - Major Restorative</w:t>
            </w:r>
          </w:p>
        </w:tc>
        <w:tc>
          <w:tcPr>
            <w:tcW w:w="3355" w:type="dxa"/>
            <w:tcBorders>
              <w:top w:val="single" w:sz="4" w:space="0" w:color="000000"/>
              <w:left w:val="single" w:sz="4" w:space="0" w:color="000000"/>
              <w:right w:val="single" w:sz="4" w:space="0" w:color="000000"/>
            </w:tcBorders>
            <w:tcMar>
              <w:top w:w="0" w:type="dxa"/>
              <w:left w:w="108" w:type="dxa"/>
              <w:bottom w:w="0" w:type="dxa"/>
              <w:right w:w="108" w:type="dxa"/>
            </w:tcMar>
          </w:tcPr>
          <w:p w14:paraId="4D27E4F8" w14:textId="77777777" w:rsidR="005B53FC" w:rsidRDefault="00A850CE">
            <w:pPr>
              <w:pStyle w:val="UPara01"/>
              <w:widowControl w:val="0"/>
              <w:jc w:val="center"/>
              <w:rPr>
                <w:rFonts w:ascii="Arial" w:eastAsia="Arial" w:hAnsi="Arial" w:cs="Arial"/>
                <w:color w:val="FF0000"/>
                <w:sz w:val="20"/>
              </w:rPr>
            </w:pPr>
            <w:r>
              <w:rPr>
                <w:rFonts w:ascii="Arial" w:eastAsia="Arial" w:hAnsi="Arial" w:cs="Arial"/>
                <w:sz w:val="20"/>
              </w:rPr>
              <w:t>50%</w:t>
            </w:r>
          </w:p>
        </w:tc>
        <w:tc>
          <w:tcPr>
            <w:tcW w:w="3370" w:type="dxa"/>
            <w:tcBorders>
              <w:top w:val="single" w:sz="4" w:space="0" w:color="000000"/>
              <w:left w:val="single" w:sz="4" w:space="0" w:color="000000"/>
              <w:right w:val="single" w:sz="4" w:space="0" w:color="000000"/>
            </w:tcBorders>
            <w:tcMar>
              <w:top w:w="0" w:type="dxa"/>
              <w:left w:w="108" w:type="dxa"/>
              <w:bottom w:w="0" w:type="dxa"/>
              <w:right w:w="108" w:type="dxa"/>
            </w:tcMar>
          </w:tcPr>
          <w:p w14:paraId="0E87DEAE" w14:textId="77777777" w:rsidR="005B53FC" w:rsidRDefault="00A850CE">
            <w:pPr>
              <w:pStyle w:val="UPara01"/>
              <w:widowControl w:val="0"/>
              <w:jc w:val="center"/>
              <w:rPr>
                <w:rFonts w:ascii="Arial" w:eastAsia="Arial" w:hAnsi="Arial" w:cs="Arial"/>
                <w:color w:val="FF0000"/>
                <w:sz w:val="20"/>
              </w:rPr>
            </w:pPr>
            <w:r>
              <w:rPr>
                <w:rFonts w:ascii="Arial" w:eastAsia="Arial" w:hAnsi="Arial" w:cs="Arial"/>
                <w:sz w:val="20"/>
              </w:rPr>
              <w:t>50%</w:t>
            </w:r>
          </w:p>
        </w:tc>
      </w:tr>
    </w:tbl>
    <w:p w14:paraId="13FAC4B0" w14:textId="77777777" w:rsidR="005B53FC" w:rsidRDefault="005B53FC">
      <w:pPr>
        <w:spacing w:line="12" w:lineRule="auto"/>
        <w:rPr>
          <w:rFonts w:ascii="Arial" w:eastAsia="Arial" w:hAnsi="Arial" w:cs="Arial"/>
          <w:sz w:val="2"/>
        </w:rPr>
      </w:pPr>
    </w:p>
    <w:tbl>
      <w:tblPr>
        <w:tblW w:w="0" w:type="auto"/>
        <w:tblInd w:w="115" w:type="dxa"/>
        <w:tblBorders>
          <w:top w:val="nil"/>
          <w:left w:val="nil"/>
          <w:bottom w:val="nil"/>
          <w:right w:val="nil"/>
          <w:insideH w:val="nil"/>
          <w:insideV w:val="nil"/>
        </w:tblBorders>
        <w:tblLayout w:type="fixed"/>
        <w:tblLook w:val="01E0" w:firstRow="1" w:lastRow="1" w:firstColumn="1" w:lastColumn="1" w:noHBand="0" w:noVBand="0"/>
      </w:tblPr>
      <w:tblGrid>
        <w:gridCol w:w="3542"/>
        <w:gridCol w:w="3355"/>
        <w:gridCol w:w="3370"/>
      </w:tblGrid>
      <w:tr w:rsidR="005B53FC" w14:paraId="5EFFDC7C" w14:textId="77777777">
        <w:tc>
          <w:tcPr>
            <w:tcW w:w="3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85D85" w14:textId="77777777" w:rsidR="005B53FC" w:rsidRDefault="00A850CE">
            <w:pPr>
              <w:pStyle w:val="UPara01"/>
              <w:widowControl w:val="0"/>
              <w:rPr>
                <w:rFonts w:ascii="Arial" w:eastAsia="Arial" w:hAnsi="Arial" w:cs="Arial"/>
                <w:sz w:val="24"/>
              </w:rPr>
            </w:pPr>
            <w:r>
              <w:rPr>
                <w:rFonts w:ascii="Arial" w:eastAsia="Arial" w:hAnsi="Arial" w:cs="Arial"/>
                <w:b/>
                <w:sz w:val="20"/>
              </w:rPr>
              <w:t>Type D</w:t>
            </w:r>
            <w:r>
              <w:rPr>
                <w:rFonts w:ascii="Arial" w:eastAsia="Arial" w:hAnsi="Arial" w:cs="Arial"/>
                <w:sz w:val="20"/>
              </w:rPr>
              <w:t xml:space="preserve"> - Orthodontia</w:t>
            </w:r>
          </w:p>
        </w:tc>
        <w:tc>
          <w:tcPr>
            <w:tcW w:w="3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87907" w14:textId="77777777" w:rsidR="005B53FC" w:rsidRDefault="00A850CE">
            <w:pPr>
              <w:pStyle w:val="UPara01"/>
              <w:widowControl w:val="0"/>
              <w:jc w:val="center"/>
              <w:rPr>
                <w:rFonts w:ascii="Arial" w:eastAsia="Arial" w:hAnsi="Arial" w:cs="Arial"/>
                <w:color w:val="FF0000"/>
                <w:sz w:val="24"/>
              </w:rPr>
            </w:pPr>
            <w:r>
              <w:rPr>
                <w:rFonts w:ascii="Arial" w:eastAsia="Arial" w:hAnsi="Arial" w:cs="Arial"/>
                <w:sz w:val="20"/>
              </w:rPr>
              <w:t>50%</w:t>
            </w:r>
          </w:p>
        </w:tc>
        <w:tc>
          <w:tcPr>
            <w:tcW w:w="3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17E6D8" w14:textId="77777777" w:rsidR="005B53FC" w:rsidRDefault="00A850CE">
            <w:pPr>
              <w:pStyle w:val="UPara01"/>
              <w:widowControl w:val="0"/>
              <w:jc w:val="center"/>
              <w:rPr>
                <w:rFonts w:ascii="Arial" w:eastAsia="Arial" w:hAnsi="Arial" w:cs="Arial"/>
                <w:color w:val="FF0000"/>
                <w:sz w:val="24"/>
              </w:rPr>
            </w:pPr>
            <w:r>
              <w:rPr>
                <w:rFonts w:ascii="Arial" w:eastAsia="Arial" w:hAnsi="Arial" w:cs="Arial"/>
                <w:sz w:val="20"/>
              </w:rPr>
              <w:t>50%</w:t>
            </w:r>
          </w:p>
        </w:tc>
      </w:tr>
      <w:tr w:rsidR="005B53FC" w14:paraId="1E94539F" w14:textId="77777777">
        <w:tc>
          <w:tcPr>
            <w:tcW w:w="3542" w:type="dxa"/>
            <w:tcBorders>
              <w:top w:val="single" w:sz="4" w:space="0" w:color="000000"/>
              <w:left w:val="single" w:sz="4" w:space="0" w:color="000000"/>
              <w:bottom w:val="single" w:sz="4" w:space="0" w:color="000000"/>
            </w:tcBorders>
            <w:tcMar>
              <w:top w:w="0" w:type="dxa"/>
              <w:left w:w="108" w:type="dxa"/>
              <w:bottom w:w="0" w:type="dxa"/>
              <w:right w:w="108" w:type="dxa"/>
            </w:tcMar>
          </w:tcPr>
          <w:p w14:paraId="18BA702B" w14:textId="77777777" w:rsidR="005B53FC" w:rsidRDefault="005B53FC">
            <w:pPr>
              <w:pStyle w:val="UPara01"/>
              <w:widowControl w:val="0"/>
              <w:jc w:val="center"/>
              <w:rPr>
                <w:rFonts w:ascii="Arial" w:eastAsia="Arial" w:hAnsi="Arial" w:cs="Arial"/>
                <w:sz w:val="20"/>
              </w:rPr>
            </w:pPr>
          </w:p>
        </w:tc>
        <w:tc>
          <w:tcPr>
            <w:tcW w:w="3355" w:type="dxa"/>
            <w:tcBorders>
              <w:top w:val="single" w:sz="4" w:space="0" w:color="000000"/>
              <w:bottom w:val="single" w:sz="4" w:space="0" w:color="000000"/>
            </w:tcBorders>
            <w:tcMar>
              <w:top w:w="0" w:type="dxa"/>
              <w:left w:w="108" w:type="dxa"/>
              <w:bottom w:w="0" w:type="dxa"/>
              <w:right w:w="108" w:type="dxa"/>
            </w:tcMar>
          </w:tcPr>
          <w:p w14:paraId="436DE369" w14:textId="77777777" w:rsidR="005B53FC" w:rsidRDefault="005B53FC">
            <w:pPr>
              <w:pStyle w:val="UPara01"/>
              <w:widowControl w:val="0"/>
              <w:jc w:val="center"/>
              <w:rPr>
                <w:rFonts w:ascii="Arial" w:eastAsia="Arial" w:hAnsi="Arial" w:cs="Arial"/>
                <w:sz w:val="20"/>
              </w:rPr>
            </w:pPr>
          </w:p>
        </w:tc>
        <w:tc>
          <w:tcPr>
            <w:tcW w:w="3370" w:type="dxa"/>
            <w:tcBorders>
              <w:top w:val="single" w:sz="4" w:space="0" w:color="000000"/>
              <w:bottom w:val="single" w:sz="4" w:space="0" w:color="000000"/>
              <w:right w:val="single" w:sz="4" w:space="0" w:color="000000"/>
            </w:tcBorders>
            <w:tcMar>
              <w:top w:w="0" w:type="dxa"/>
              <w:left w:w="108" w:type="dxa"/>
              <w:bottom w:w="0" w:type="dxa"/>
              <w:right w:w="108" w:type="dxa"/>
            </w:tcMar>
          </w:tcPr>
          <w:p w14:paraId="69B9F90D" w14:textId="77777777" w:rsidR="005B53FC" w:rsidRDefault="005B53FC">
            <w:pPr>
              <w:pStyle w:val="UPara01"/>
              <w:widowControl w:val="0"/>
              <w:jc w:val="center"/>
              <w:rPr>
                <w:rFonts w:ascii="Arial" w:eastAsia="Arial" w:hAnsi="Arial" w:cs="Arial"/>
                <w:sz w:val="20"/>
              </w:rPr>
            </w:pPr>
          </w:p>
        </w:tc>
      </w:tr>
      <w:tr w:rsidR="005B53FC" w14:paraId="7529852F" w14:textId="77777777">
        <w:tc>
          <w:tcPr>
            <w:tcW w:w="3542" w:type="dxa"/>
            <w:tcBorders>
              <w:top w:val="single" w:sz="4" w:space="0" w:color="000000"/>
              <w:left w:val="single" w:sz="4" w:space="0" w:color="000000"/>
              <w:bottom w:val="single" w:sz="4" w:space="0" w:color="000000"/>
            </w:tcBorders>
            <w:tcMar>
              <w:top w:w="0" w:type="dxa"/>
              <w:left w:w="108" w:type="dxa"/>
              <w:bottom w:w="0" w:type="dxa"/>
              <w:right w:w="108" w:type="dxa"/>
            </w:tcMar>
          </w:tcPr>
          <w:p w14:paraId="3B58C3D1" w14:textId="77777777" w:rsidR="005B53FC" w:rsidRDefault="00A850CE">
            <w:pPr>
              <w:pStyle w:val="UPara01"/>
              <w:widowControl w:val="0"/>
              <w:rPr>
                <w:rFonts w:ascii="Arial" w:eastAsia="Arial" w:hAnsi="Arial" w:cs="Arial"/>
                <w:sz w:val="20"/>
              </w:rPr>
            </w:pPr>
            <w:r>
              <w:rPr>
                <w:rFonts w:ascii="Arial" w:eastAsia="Arial" w:hAnsi="Arial" w:cs="Arial"/>
                <w:b/>
              </w:rPr>
              <w:t>Deductible</w:t>
            </w:r>
            <w:r>
              <w:rPr>
                <w:rFonts w:ascii="Arial" w:eastAsia="Arial" w:hAnsi="Arial" w:cs="Arial"/>
                <w:b/>
                <w:vertAlign w:val="superscript"/>
              </w:rPr>
              <w:t>3</w:t>
            </w:r>
          </w:p>
        </w:tc>
        <w:tc>
          <w:tcPr>
            <w:tcW w:w="3355" w:type="dxa"/>
            <w:tcBorders>
              <w:top w:val="single" w:sz="4" w:space="0" w:color="000000"/>
              <w:bottom w:val="single" w:sz="4" w:space="0" w:color="000000"/>
            </w:tcBorders>
            <w:tcMar>
              <w:top w:w="0" w:type="dxa"/>
              <w:left w:w="108" w:type="dxa"/>
              <w:bottom w:w="0" w:type="dxa"/>
              <w:right w:w="108" w:type="dxa"/>
            </w:tcMar>
          </w:tcPr>
          <w:p w14:paraId="575D0696" w14:textId="77777777" w:rsidR="005B53FC" w:rsidRDefault="005B53FC">
            <w:pPr>
              <w:pStyle w:val="UPara01"/>
              <w:widowControl w:val="0"/>
              <w:rPr>
                <w:rFonts w:ascii="Arial" w:eastAsia="Arial" w:hAnsi="Arial" w:cs="Arial"/>
                <w:sz w:val="20"/>
              </w:rPr>
            </w:pPr>
          </w:p>
        </w:tc>
        <w:tc>
          <w:tcPr>
            <w:tcW w:w="3370" w:type="dxa"/>
            <w:tcBorders>
              <w:top w:val="single" w:sz="4" w:space="0" w:color="000000"/>
              <w:bottom w:val="single" w:sz="4" w:space="0" w:color="000000"/>
              <w:right w:val="single" w:sz="4" w:space="0" w:color="000000"/>
            </w:tcBorders>
            <w:tcMar>
              <w:top w:w="0" w:type="dxa"/>
              <w:left w:w="108" w:type="dxa"/>
              <w:bottom w:w="0" w:type="dxa"/>
              <w:right w:w="108" w:type="dxa"/>
            </w:tcMar>
          </w:tcPr>
          <w:p w14:paraId="26D28448" w14:textId="77777777" w:rsidR="005B53FC" w:rsidRDefault="005B53FC">
            <w:pPr>
              <w:pStyle w:val="UPara01"/>
              <w:widowControl w:val="0"/>
              <w:rPr>
                <w:rFonts w:ascii="Arial" w:eastAsia="Arial" w:hAnsi="Arial" w:cs="Arial"/>
                <w:sz w:val="20"/>
              </w:rPr>
            </w:pPr>
          </w:p>
        </w:tc>
      </w:tr>
      <w:tr w:rsidR="005B53FC" w14:paraId="59643F27" w14:textId="77777777">
        <w:tc>
          <w:tcPr>
            <w:tcW w:w="3542" w:type="dxa"/>
            <w:tcBorders>
              <w:top w:val="single" w:sz="4" w:space="0" w:color="000000"/>
              <w:left w:val="single" w:sz="4" w:space="0" w:color="000000"/>
              <w:right w:val="single" w:sz="4" w:space="0" w:color="000000"/>
            </w:tcBorders>
            <w:tcMar>
              <w:top w:w="0" w:type="dxa"/>
              <w:left w:w="108" w:type="dxa"/>
              <w:bottom w:w="0" w:type="dxa"/>
              <w:right w:w="108" w:type="dxa"/>
            </w:tcMar>
          </w:tcPr>
          <w:p w14:paraId="54E763C5" w14:textId="77777777" w:rsidR="005B53FC" w:rsidRDefault="00A850CE">
            <w:pPr>
              <w:pStyle w:val="UPara01"/>
              <w:widowControl w:val="0"/>
              <w:rPr>
                <w:rFonts w:ascii="Arial" w:eastAsia="Arial" w:hAnsi="Arial" w:cs="Arial"/>
                <w:sz w:val="20"/>
              </w:rPr>
            </w:pPr>
            <w:r>
              <w:rPr>
                <w:rFonts w:ascii="Arial" w:eastAsia="Arial" w:hAnsi="Arial" w:cs="Arial"/>
                <w:sz w:val="20"/>
              </w:rPr>
              <w:t>Individual</w:t>
            </w:r>
          </w:p>
        </w:tc>
        <w:tc>
          <w:tcPr>
            <w:tcW w:w="3355" w:type="dxa"/>
            <w:tcBorders>
              <w:top w:val="single" w:sz="4" w:space="0" w:color="000000"/>
              <w:left w:val="single" w:sz="4" w:space="0" w:color="000000"/>
              <w:right w:val="single" w:sz="4" w:space="0" w:color="000000"/>
            </w:tcBorders>
            <w:tcMar>
              <w:top w:w="0" w:type="dxa"/>
              <w:left w:w="108" w:type="dxa"/>
              <w:bottom w:w="0" w:type="dxa"/>
              <w:right w:w="108" w:type="dxa"/>
            </w:tcMar>
          </w:tcPr>
          <w:p w14:paraId="4BEB549B" w14:textId="77777777" w:rsidR="005B53FC" w:rsidRDefault="00A850CE">
            <w:pPr>
              <w:pStyle w:val="UPara01"/>
              <w:widowControl w:val="0"/>
              <w:jc w:val="center"/>
              <w:rPr>
                <w:rFonts w:ascii="Arial" w:eastAsia="Arial" w:hAnsi="Arial" w:cs="Arial"/>
                <w:sz w:val="20"/>
              </w:rPr>
            </w:pPr>
            <w:r>
              <w:rPr>
                <w:rFonts w:ascii="Arial" w:eastAsia="Arial" w:hAnsi="Arial" w:cs="Arial"/>
                <w:color w:val="000000"/>
                <w:sz w:val="20"/>
              </w:rPr>
              <w:t>$</w:t>
            </w:r>
            <w:r>
              <w:rPr>
                <w:rFonts w:ascii="Arial" w:eastAsia="Arial" w:hAnsi="Arial" w:cs="Arial"/>
                <w:sz w:val="20"/>
              </w:rPr>
              <w:t>50</w:t>
            </w:r>
          </w:p>
        </w:tc>
        <w:tc>
          <w:tcPr>
            <w:tcW w:w="3370" w:type="dxa"/>
            <w:tcBorders>
              <w:top w:val="single" w:sz="4" w:space="0" w:color="000000"/>
              <w:left w:val="single" w:sz="4" w:space="0" w:color="000000"/>
              <w:right w:val="single" w:sz="4" w:space="0" w:color="000000"/>
            </w:tcBorders>
            <w:tcMar>
              <w:top w:w="0" w:type="dxa"/>
              <w:left w:w="108" w:type="dxa"/>
              <w:bottom w:w="0" w:type="dxa"/>
              <w:right w:w="108" w:type="dxa"/>
            </w:tcMar>
          </w:tcPr>
          <w:p w14:paraId="1E19A88F" w14:textId="77777777" w:rsidR="005B53FC" w:rsidRDefault="00A850CE">
            <w:pPr>
              <w:pStyle w:val="UPara01"/>
              <w:widowControl w:val="0"/>
              <w:jc w:val="center"/>
              <w:rPr>
                <w:rFonts w:ascii="Arial" w:eastAsia="Arial" w:hAnsi="Arial" w:cs="Arial"/>
                <w:sz w:val="20"/>
              </w:rPr>
            </w:pPr>
            <w:r>
              <w:rPr>
                <w:rFonts w:ascii="Arial" w:eastAsia="Arial" w:hAnsi="Arial" w:cs="Arial"/>
                <w:color w:val="000000"/>
                <w:sz w:val="20"/>
              </w:rPr>
              <w:t>$</w:t>
            </w:r>
            <w:r>
              <w:rPr>
                <w:rFonts w:ascii="Arial" w:eastAsia="Arial" w:hAnsi="Arial" w:cs="Arial"/>
                <w:sz w:val="20"/>
              </w:rPr>
              <w:t>50</w:t>
            </w:r>
          </w:p>
        </w:tc>
      </w:tr>
      <w:tr w:rsidR="005B53FC" w14:paraId="061BD4A5" w14:textId="77777777">
        <w:tc>
          <w:tcPr>
            <w:tcW w:w="3542" w:type="dxa"/>
            <w:tcBorders>
              <w:top w:val="single" w:sz="4" w:space="0" w:color="000000"/>
              <w:left w:val="single" w:sz="4" w:space="0" w:color="000000"/>
              <w:right w:val="single" w:sz="4" w:space="0" w:color="000000"/>
            </w:tcBorders>
            <w:tcMar>
              <w:top w:w="0" w:type="dxa"/>
              <w:left w:w="108" w:type="dxa"/>
              <w:bottom w:w="0" w:type="dxa"/>
              <w:right w:w="108" w:type="dxa"/>
            </w:tcMar>
          </w:tcPr>
          <w:p w14:paraId="75D7A6C3" w14:textId="77777777" w:rsidR="005B53FC" w:rsidRDefault="00A850CE">
            <w:pPr>
              <w:pStyle w:val="UPara01"/>
              <w:widowControl w:val="0"/>
              <w:rPr>
                <w:rFonts w:ascii="Arial" w:eastAsia="Arial" w:hAnsi="Arial" w:cs="Arial"/>
                <w:sz w:val="20"/>
              </w:rPr>
            </w:pPr>
            <w:r>
              <w:rPr>
                <w:rFonts w:ascii="Arial" w:eastAsia="Arial" w:hAnsi="Arial" w:cs="Arial"/>
                <w:sz w:val="20"/>
              </w:rPr>
              <w:t>Family</w:t>
            </w:r>
          </w:p>
        </w:tc>
        <w:tc>
          <w:tcPr>
            <w:tcW w:w="3355" w:type="dxa"/>
            <w:tcBorders>
              <w:top w:val="single" w:sz="4" w:space="0" w:color="000000"/>
              <w:left w:val="single" w:sz="4" w:space="0" w:color="000000"/>
              <w:right w:val="single" w:sz="4" w:space="0" w:color="000000"/>
            </w:tcBorders>
            <w:tcMar>
              <w:top w:w="0" w:type="dxa"/>
              <w:left w:w="108" w:type="dxa"/>
              <w:bottom w:w="0" w:type="dxa"/>
              <w:right w:w="108" w:type="dxa"/>
            </w:tcMar>
          </w:tcPr>
          <w:p w14:paraId="6D2580BF" w14:textId="77777777" w:rsidR="005B53FC" w:rsidRDefault="00A850CE">
            <w:pPr>
              <w:pStyle w:val="UPara01"/>
              <w:widowControl w:val="0"/>
              <w:jc w:val="center"/>
              <w:rPr>
                <w:rFonts w:ascii="Arial" w:eastAsia="Arial" w:hAnsi="Arial" w:cs="Arial"/>
                <w:color w:val="000000"/>
                <w:sz w:val="20"/>
              </w:rPr>
            </w:pPr>
            <w:r>
              <w:rPr>
                <w:rFonts w:ascii="Arial" w:eastAsia="Arial" w:hAnsi="Arial" w:cs="Arial"/>
                <w:sz w:val="20"/>
              </w:rPr>
              <w:t>$150</w:t>
            </w:r>
          </w:p>
        </w:tc>
        <w:tc>
          <w:tcPr>
            <w:tcW w:w="3370" w:type="dxa"/>
            <w:tcBorders>
              <w:top w:val="single" w:sz="4" w:space="0" w:color="000000"/>
              <w:left w:val="single" w:sz="4" w:space="0" w:color="000000"/>
              <w:right w:val="single" w:sz="4" w:space="0" w:color="000000"/>
            </w:tcBorders>
            <w:tcMar>
              <w:top w:w="0" w:type="dxa"/>
              <w:left w:w="108" w:type="dxa"/>
              <w:bottom w:w="0" w:type="dxa"/>
              <w:right w:w="108" w:type="dxa"/>
            </w:tcMar>
          </w:tcPr>
          <w:p w14:paraId="52C90D9B" w14:textId="77777777" w:rsidR="005B53FC" w:rsidRDefault="00A850CE">
            <w:pPr>
              <w:pStyle w:val="UPara01"/>
              <w:widowControl w:val="0"/>
              <w:jc w:val="center"/>
              <w:rPr>
                <w:rFonts w:ascii="Arial" w:eastAsia="Arial" w:hAnsi="Arial" w:cs="Arial"/>
                <w:color w:val="000000"/>
                <w:sz w:val="20"/>
              </w:rPr>
            </w:pPr>
            <w:r>
              <w:rPr>
                <w:rFonts w:ascii="Arial" w:eastAsia="Arial" w:hAnsi="Arial" w:cs="Arial"/>
                <w:sz w:val="20"/>
              </w:rPr>
              <w:t>$150</w:t>
            </w:r>
          </w:p>
        </w:tc>
      </w:tr>
      <w:tr w:rsidR="005B53FC" w14:paraId="2B28157E" w14:textId="77777777">
        <w:trPr>
          <w:trHeight w:val="253"/>
        </w:trPr>
        <w:tc>
          <w:tcPr>
            <w:tcW w:w="3539" w:type="dxa"/>
            <w:tcBorders>
              <w:top w:val="single" w:sz="4" w:space="0" w:color="000000"/>
              <w:left w:val="single" w:sz="4" w:space="0" w:color="000000"/>
              <w:bottom w:val="single" w:sz="4" w:space="0" w:color="000000"/>
            </w:tcBorders>
            <w:tcMar>
              <w:top w:w="0" w:type="dxa"/>
              <w:left w:w="108" w:type="dxa"/>
              <w:bottom w:w="0" w:type="dxa"/>
              <w:right w:w="108" w:type="dxa"/>
            </w:tcMar>
          </w:tcPr>
          <w:p w14:paraId="74B96F8B" w14:textId="77777777" w:rsidR="005B53FC" w:rsidRDefault="005B53FC">
            <w:pPr>
              <w:pStyle w:val="UPara01"/>
              <w:widowControl w:val="0"/>
              <w:rPr>
                <w:rFonts w:ascii="Arial" w:eastAsia="Arial" w:hAnsi="Arial" w:cs="Arial"/>
                <w:sz w:val="20"/>
              </w:rPr>
            </w:pPr>
          </w:p>
        </w:tc>
        <w:tc>
          <w:tcPr>
            <w:tcW w:w="3353" w:type="dxa"/>
            <w:tcBorders>
              <w:top w:val="single" w:sz="4" w:space="0" w:color="000000"/>
              <w:bottom w:val="single" w:sz="4" w:space="0" w:color="000000"/>
            </w:tcBorders>
            <w:tcMar>
              <w:top w:w="0" w:type="dxa"/>
              <w:left w:w="108" w:type="dxa"/>
              <w:bottom w:w="0" w:type="dxa"/>
              <w:right w:w="108" w:type="dxa"/>
            </w:tcMar>
          </w:tcPr>
          <w:p w14:paraId="08F90AC8" w14:textId="77777777" w:rsidR="005B53FC" w:rsidRDefault="005B53FC">
            <w:pPr>
              <w:pStyle w:val="UPara01"/>
              <w:widowControl w:val="0"/>
              <w:rPr>
                <w:rFonts w:ascii="Arial" w:eastAsia="Arial" w:hAnsi="Arial" w:cs="Arial"/>
                <w:sz w:val="20"/>
              </w:rPr>
            </w:pPr>
          </w:p>
        </w:tc>
        <w:tc>
          <w:tcPr>
            <w:tcW w:w="3368" w:type="dxa"/>
            <w:tcBorders>
              <w:top w:val="single" w:sz="4" w:space="0" w:color="000000"/>
              <w:bottom w:val="single" w:sz="4" w:space="0" w:color="000000"/>
              <w:right w:val="single" w:sz="4" w:space="0" w:color="000000"/>
            </w:tcBorders>
            <w:tcMar>
              <w:top w:w="0" w:type="dxa"/>
              <w:left w:w="108" w:type="dxa"/>
              <w:bottom w:w="0" w:type="dxa"/>
              <w:right w:w="108" w:type="dxa"/>
            </w:tcMar>
          </w:tcPr>
          <w:p w14:paraId="551F41B1" w14:textId="77777777" w:rsidR="005B53FC" w:rsidRDefault="005B53FC">
            <w:pPr>
              <w:pStyle w:val="UPara01"/>
              <w:widowControl w:val="0"/>
              <w:rPr>
                <w:rFonts w:ascii="Arial" w:eastAsia="Arial" w:hAnsi="Arial" w:cs="Arial"/>
                <w:sz w:val="20"/>
              </w:rPr>
            </w:pPr>
          </w:p>
        </w:tc>
      </w:tr>
      <w:tr w:rsidR="005B53FC" w14:paraId="70471F33" w14:textId="77777777">
        <w:trPr>
          <w:trHeight w:val="253"/>
        </w:trPr>
        <w:tc>
          <w:tcPr>
            <w:tcW w:w="6892"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3BCD55B8" w14:textId="77777777" w:rsidR="005B53FC" w:rsidRDefault="00A850CE">
            <w:pPr>
              <w:pStyle w:val="UPara01"/>
              <w:widowControl w:val="0"/>
              <w:rPr>
                <w:rFonts w:ascii="Arial" w:eastAsia="Arial" w:hAnsi="Arial" w:cs="Arial"/>
                <w:sz w:val="20"/>
              </w:rPr>
            </w:pPr>
            <w:r>
              <w:rPr>
                <w:rFonts w:ascii="Arial" w:eastAsia="Arial" w:hAnsi="Arial" w:cs="Arial"/>
                <w:b/>
              </w:rPr>
              <w:t>Annual Maximum Benefit:</w:t>
            </w:r>
          </w:p>
        </w:tc>
        <w:tc>
          <w:tcPr>
            <w:tcW w:w="3368" w:type="dxa"/>
            <w:tcBorders>
              <w:top w:val="single" w:sz="4" w:space="0" w:color="000000"/>
              <w:bottom w:val="single" w:sz="4" w:space="0" w:color="000000"/>
              <w:right w:val="single" w:sz="4" w:space="0" w:color="000000"/>
            </w:tcBorders>
            <w:tcMar>
              <w:top w:w="0" w:type="dxa"/>
              <w:left w:w="108" w:type="dxa"/>
              <w:bottom w:w="0" w:type="dxa"/>
              <w:right w:w="108" w:type="dxa"/>
            </w:tcMar>
          </w:tcPr>
          <w:p w14:paraId="4F5E509B" w14:textId="77777777" w:rsidR="005B53FC" w:rsidRDefault="005B53FC">
            <w:pPr>
              <w:pStyle w:val="UPara01"/>
              <w:widowControl w:val="0"/>
              <w:rPr>
                <w:rFonts w:ascii="Arial" w:eastAsia="Arial" w:hAnsi="Arial" w:cs="Arial"/>
                <w:sz w:val="20"/>
              </w:rPr>
            </w:pPr>
          </w:p>
        </w:tc>
      </w:tr>
      <w:tr w:rsidR="005B53FC" w14:paraId="5C3F753D" w14:textId="77777777">
        <w:trPr>
          <w:trHeight w:val="253"/>
        </w:trPr>
        <w:tc>
          <w:tcPr>
            <w:tcW w:w="3539" w:type="dxa"/>
            <w:tcBorders>
              <w:top w:val="single" w:sz="4" w:space="0" w:color="000000"/>
              <w:left w:val="single" w:sz="4" w:space="0" w:color="000000"/>
              <w:right w:val="single" w:sz="4" w:space="0" w:color="000000"/>
            </w:tcBorders>
            <w:tcMar>
              <w:top w:w="0" w:type="dxa"/>
              <w:left w:w="108" w:type="dxa"/>
              <w:bottom w:w="0" w:type="dxa"/>
              <w:right w:w="108" w:type="dxa"/>
            </w:tcMar>
          </w:tcPr>
          <w:p w14:paraId="7384E002" w14:textId="77777777" w:rsidR="005B53FC" w:rsidRDefault="00A850CE">
            <w:pPr>
              <w:pStyle w:val="UPara01"/>
              <w:widowControl w:val="0"/>
              <w:rPr>
                <w:rFonts w:ascii="Arial" w:eastAsia="Arial" w:hAnsi="Arial" w:cs="Arial"/>
                <w:sz w:val="20"/>
              </w:rPr>
            </w:pPr>
            <w:r>
              <w:rPr>
                <w:rFonts w:ascii="Arial" w:eastAsia="Arial" w:hAnsi="Arial" w:cs="Arial"/>
                <w:sz w:val="20"/>
              </w:rPr>
              <w:t>Per Individual</w:t>
            </w:r>
          </w:p>
        </w:tc>
        <w:tc>
          <w:tcPr>
            <w:tcW w:w="3353" w:type="dxa"/>
            <w:tcBorders>
              <w:top w:val="single" w:sz="4" w:space="0" w:color="000000"/>
              <w:left w:val="single" w:sz="4" w:space="0" w:color="000000"/>
              <w:right w:val="single" w:sz="4" w:space="0" w:color="000000"/>
            </w:tcBorders>
            <w:tcMar>
              <w:top w:w="0" w:type="dxa"/>
              <w:left w:w="108" w:type="dxa"/>
              <w:bottom w:w="0" w:type="dxa"/>
              <w:right w:w="108" w:type="dxa"/>
            </w:tcMar>
          </w:tcPr>
          <w:p w14:paraId="4B92AFED" w14:textId="77777777" w:rsidR="005B53FC" w:rsidRDefault="00A850CE">
            <w:pPr>
              <w:pStyle w:val="UPara01"/>
              <w:widowControl w:val="0"/>
              <w:jc w:val="center"/>
              <w:rPr>
                <w:rFonts w:ascii="Arial" w:eastAsia="Arial" w:hAnsi="Arial" w:cs="Arial"/>
                <w:sz w:val="20"/>
              </w:rPr>
            </w:pPr>
            <w:r>
              <w:rPr>
                <w:rFonts w:ascii="Arial" w:eastAsia="Arial" w:hAnsi="Arial" w:cs="Arial"/>
                <w:color w:val="000000"/>
                <w:sz w:val="20"/>
              </w:rPr>
              <w:t>$</w:t>
            </w:r>
            <w:r>
              <w:rPr>
                <w:rFonts w:ascii="Arial" w:eastAsia="Arial" w:hAnsi="Arial" w:cs="Arial"/>
                <w:sz w:val="20"/>
              </w:rPr>
              <w:t>2500</w:t>
            </w:r>
          </w:p>
        </w:tc>
        <w:tc>
          <w:tcPr>
            <w:tcW w:w="3368" w:type="dxa"/>
            <w:tcBorders>
              <w:top w:val="single" w:sz="4" w:space="0" w:color="000000"/>
              <w:left w:val="single" w:sz="4" w:space="0" w:color="000000"/>
              <w:right w:val="single" w:sz="4" w:space="0" w:color="000000"/>
            </w:tcBorders>
            <w:tcMar>
              <w:top w:w="0" w:type="dxa"/>
              <w:left w:w="108" w:type="dxa"/>
              <w:bottom w:w="0" w:type="dxa"/>
              <w:right w:w="108" w:type="dxa"/>
            </w:tcMar>
          </w:tcPr>
          <w:p w14:paraId="5573F309" w14:textId="77777777" w:rsidR="005B53FC" w:rsidRDefault="00A850CE">
            <w:pPr>
              <w:pStyle w:val="UPara01"/>
              <w:widowControl w:val="0"/>
              <w:jc w:val="center"/>
              <w:rPr>
                <w:rFonts w:ascii="Arial" w:eastAsia="Arial" w:hAnsi="Arial" w:cs="Arial"/>
                <w:sz w:val="20"/>
              </w:rPr>
            </w:pPr>
            <w:r>
              <w:rPr>
                <w:rFonts w:ascii="Arial" w:eastAsia="Arial" w:hAnsi="Arial" w:cs="Arial"/>
                <w:color w:val="000000"/>
                <w:sz w:val="20"/>
              </w:rPr>
              <w:t>$</w:t>
            </w:r>
            <w:r>
              <w:rPr>
                <w:rFonts w:ascii="Arial" w:eastAsia="Arial" w:hAnsi="Arial" w:cs="Arial"/>
                <w:sz w:val="20"/>
              </w:rPr>
              <w:t>2500</w:t>
            </w:r>
          </w:p>
        </w:tc>
      </w:tr>
    </w:tbl>
    <w:p w14:paraId="09817E41" w14:textId="77777777" w:rsidR="005B53FC" w:rsidRDefault="005B53FC">
      <w:pPr>
        <w:spacing w:line="12" w:lineRule="auto"/>
        <w:rPr>
          <w:rFonts w:ascii="Arial" w:eastAsia="Arial" w:hAnsi="Arial" w:cs="Arial"/>
          <w:sz w:val="2"/>
        </w:rPr>
      </w:pPr>
    </w:p>
    <w:tbl>
      <w:tblPr>
        <w:tblW w:w="0" w:type="auto"/>
        <w:tblInd w:w="115" w:type="dxa"/>
        <w:tblBorders>
          <w:top w:val="nil"/>
          <w:left w:val="nil"/>
          <w:bottom w:val="nil"/>
          <w:right w:val="nil"/>
          <w:insideH w:val="nil"/>
          <w:insideV w:val="nil"/>
        </w:tblBorders>
        <w:tblLayout w:type="fixed"/>
        <w:tblLook w:val="01E0" w:firstRow="1" w:lastRow="1" w:firstColumn="1" w:lastColumn="1" w:noHBand="0" w:noVBand="0"/>
      </w:tblPr>
      <w:tblGrid>
        <w:gridCol w:w="3120"/>
        <w:gridCol w:w="3777"/>
        <w:gridCol w:w="3370"/>
      </w:tblGrid>
      <w:tr w:rsidR="005B53FC" w14:paraId="1ADD9403" w14:textId="77777777">
        <w:tc>
          <w:tcPr>
            <w:tcW w:w="3120" w:type="dxa"/>
            <w:tcBorders>
              <w:top w:val="single" w:sz="4" w:space="0" w:color="000000"/>
              <w:left w:val="single" w:sz="4" w:space="0" w:color="000000"/>
              <w:bottom w:val="single" w:sz="4" w:space="0" w:color="000000"/>
            </w:tcBorders>
            <w:tcMar>
              <w:top w:w="0" w:type="dxa"/>
              <w:left w:w="108" w:type="dxa"/>
              <w:bottom w:w="0" w:type="dxa"/>
              <w:right w:w="108" w:type="dxa"/>
            </w:tcMar>
          </w:tcPr>
          <w:p w14:paraId="47D535F7" w14:textId="77777777" w:rsidR="005B53FC" w:rsidRDefault="005B53FC">
            <w:pPr>
              <w:pStyle w:val="UPara01"/>
              <w:widowControl w:val="0"/>
              <w:rPr>
                <w:rFonts w:ascii="Arial" w:eastAsia="Arial" w:hAnsi="Arial" w:cs="Arial"/>
                <w:sz w:val="20"/>
              </w:rPr>
            </w:pPr>
          </w:p>
        </w:tc>
        <w:tc>
          <w:tcPr>
            <w:tcW w:w="3777" w:type="dxa"/>
            <w:tcBorders>
              <w:top w:val="single" w:sz="4" w:space="0" w:color="000000"/>
              <w:bottom w:val="single" w:sz="4" w:space="0" w:color="000000"/>
            </w:tcBorders>
            <w:tcMar>
              <w:top w:w="0" w:type="dxa"/>
              <w:left w:w="108" w:type="dxa"/>
              <w:bottom w:w="0" w:type="dxa"/>
              <w:right w:w="108" w:type="dxa"/>
            </w:tcMar>
          </w:tcPr>
          <w:p w14:paraId="598420F7" w14:textId="77777777" w:rsidR="005B53FC" w:rsidRDefault="005B53FC">
            <w:pPr>
              <w:pStyle w:val="UPara01"/>
              <w:widowControl w:val="0"/>
              <w:rPr>
                <w:rFonts w:ascii="Arial" w:eastAsia="Arial" w:hAnsi="Arial" w:cs="Arial"/>
                <w:sz w:val="20"/>
              </w:rPr>
            </w:pPr>
          </w:p>
        </w:tc>
        <w:tc>
          <w:tcPr>
            <w:tcW w:w="3370" w:type="dxa"/>
            <w:tcBorders>
              <w:top w:val="single" w:sz="4" w:space="0" w:color="000000"/>
              <w:bottom w:val="single" w:sz="4" w:space="0" w:color="000000"/>
              <w:right w:val="single" w:sz="4" w:space="0" w:color="000000"/>
            </w:tcBorders>
            <w:tcMar>
              <w:top w:w="0" w:type="dxa"/>
              <w:left w:w="108" w:type="dxa"/>
              <w:bottom w:w="0" w:type="dxa"/>
              <w:right w:w="108" w:type="dxa"/>
            </w:tcMar>
          </w:tcPr>
          <w:p w14:paraId="3CF19493" w14:textId="77777777" w:rsidR="005B53FC" w:rsidRDefault="005B53FC">
            <w:pPr>
              <w:pStyle w:val="UPara01"/>
              <w:widowControl w:val="0"/>
              <w:rPr>
                <w:rFonts w:ascii="Arial" w:eastAsia="Arial" w:hAnsi="Arial" w:cs="Arial"/>
                <w:sz w:val="20"/>
              </w:rPr>
            </w:pPr>
          </w:p>
        </w:tc>
      </w:tr>
      <w:tr w:rsidR="005B53FC" w14:paraId="2923D72D" w14:textId="77777777">
        <w:tc>
          <w:tcPr>
            <w:tcW w:w="312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4183EAF1" w14:textId="77777777" w:rsidR="005B53FC" w:rsidRDefault="00A850CE">
            <w:pPr>
              <w:pStyle w:val="UPara01"/>
              <w:widowControl w:val="0"/>
              <w:rPr>
                <w:rFonts w:ascii="Arial" w:eastAsia="Arial" w:hAnsi="Arial" w:cs="Arial"/>
                <w:sz w:val="20"/>
              </w:rPr>
            </w:pPr>
            <w:r>
              <w:rPr>
                <w:rFonts w:ascii="Arial" w:eastAsia="Arial" w:hAnsi="Arial" w:cs="Arial"/>
                <w:b/>
                <w:sz w:val="20"/>
              </w:rPr>
              <w:t xml:space="preserve">Orthodontia </w:t>
            </w:r>
            <w:r>
              <w:rPr>
                <w:rFonts w:ascii="Arial" w:eastAsia="Arial" w:hAnsi="Arial" w:cs="Arial"/>
                <w:b/>
                <w:sz w:val="20"/>
              </w:rPr>
              <w:t>Lifetime Maximum - Ortho applies to Adult and Child</w:t>
            </w:r>
          </w:p>
        </w:tc>
        <w:tc>
          <w:tcPr>
            <w:tcW w:w="714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8EDB3" w14:textId="77777777" w:rsidR="005B53FC" w:rsidRDefault="00A850CE">
            <w:pPr>
              <w:pStyle w:val="UPara01"/>
              <w:widowControl w:val="0"/>
              <w:jc w:val="center"/>
              <w:rPr>
                <w:rFonts w:ascii="Arial" w:eastAsia="Arial" w:hAnsi="Arial" w:cs="Arial"/>
                <w:sz w:val="20"/>
              </w:rPr>
            </w:pPr>
            <w:r>
              <w:rPr>
                <w:rFonts w:ascii="Arial" w:eastAsia="Arial" w:hAnsi="Arial" w:cs="Arial"/>
                <w:sz w:val="20"/>
              </w:rPr>
              <w:t>Child to age 19</w:t>
            </w:r>
          </w:p>
        </w:tc>
      </w:tr>
      <w:tr w:rsidR="005B53FC" w14:paraId="17A02196" w14:textId="77777777">
        <w:tc>
          <w:tcPr>
            <w:tcW w:w="3120" w:type="dxa"/>
            <w:vMerge/>
            <w:tcBorders>
              <w:top w:val="single" w:sz="4" w:space="0" w:color="000000"/>
              <w:left w:val="single" w:sz="4" w:space="0" w:color="000000"/>
              <w:right w:val="single" w:sz="4" w:space="0" w:color="000000"/>
            </w:tcBorders>
            <w:tcMar>
              <w:top w:w="0" w:type="dxa"/>
              <w:left w:w="108" w:type="dxa"/>
              <w:bottom w:w="0" w:type="dxa"/>
              <w:right w:w="108" w:type="dxa"/>
            </w:tcMar>
          </w:tcPr>
          <w:p w14:paraId="5F02A998" w14:textId="77777777" w:rsidR="005B53FC" w:rsidRDefault="005B53FC"/>
        </w:tc>
        <w:tc>
          <w:tcPr>
            <w:tcW w:w="3777" w:type="dxa"/>
            <w:tcBorders>
              <w:top w:val="single" w:sz="4" w:space="0" w:color="000000"/>
              <w:left w:val="single" w:sz="4" w:space="0" w:color="000000"/>
              <w:right w:val="single" w:sz="4" w:space="0" w:color="000000"/>
            </w:tcBorders>
            <w:tcMar>
              <w:top w:w="0" w:type="dxa"/>
              <w:left w:w="108" w:type="dxa"/>
              <w:bottom w:w="0" w:type="dxa"/>
              <w:right w:w="108" w:type="dxa"/>
            </w:tcMar>
          </w:tcPr>
          <w:p w14:paraId="04311AAB" w14:textId="77777777" w:rsidR="005B53FC" w:rsidRDefault="00A850CE">
            <w:pPr>
              <w:pStyle w:val="UPara01"/>
              <w:widowControl w:val="0"/>
              <w:jc w:val="center"/>
              <w:rPr>
                <w:rFonts w:ascii="Arial" w:eastAsia="Arial" w:hAnsi="Arial" w:cs="Arial"/>
                <w:sz w:val="20"/>
              </w:rPr>
            </w:pPr>
            <w:r>
              <w:rPr>
                <w:rFonts w:ascii="Arial" w:eastAsia="Arial" w:hAnsi="Arial" w:cs="Arial"/>
                <w:sz w:val="20"/>
              </w:rPr>
              <w:t>$1500 per Person</w:t>
            </w:r>
          </w:p>
        </w:tc>
        <w:tc>
          <w:tcPr>
            <w:tcW w:w="3370" w:type="dxa"/>
            <w:tcBorders>
              <w:top w:val="single" w:sz="4" w:space="0" w:color="000000"/>
              <w:left w:val="single" w:sz="4" w:space="0" w:color="000000"/>
              <w:right w:val="single" w:sz="4" w:space="0" w:color="000000"/>
            </w:tcBorders>
            <w:tcMar>
              <w:top w:w="0" w:type="dxa"/>
              <w:left w:w="108" w:type="dxa"/>
              <w:bottom w:w="0" w:type="dxa"/>
              <w:right w:w="108" w:type="dxa"/>
            </w:tcMar>
          </w:tcPr>
          <w:p w14:paraId="6AD8BB8E" w14:textId="77777777" w:rsidR="005B53FC" w:rsidRDefault="00A850CE">
            <w:pPr>
              <w:pStyle w:val="UPara01"/>
              <w:widowControl w:val="0"/>
              <w:jc w:val="center"/>
              <w:rPr>
                <w:rFonts w:ascii="Arial" w:eastAsia="Arial" w:hAnsi="Arial" w:cs="Arial"/>
                <w:sz w:val="20"/>
              </w:rPr>
            </w:pPr>
            <w:r>
              <w:rPr>
                <w:rFonts w:ascii="Arial" w:eastAsia="Arial" w:hAnsi="Arial" w:cs="Arial"/>
                <w:sz w:val="20"/>
              </w:rPr>
              <w:t>$1500 per Person</w:t>
            </w:r>
          </w:p>
        </w:tc>
      </w:tr>
    </w:tbl>
    <w:p w14:paraId="753539A7" w14:textId="77777777" w:rsidR="005B53FC" w:rsidRDefault="005B53FC">
      <w:pPr>
        <w:spacing w:line="12" w:lineRule="auto"/>
        <w:rPr>
          <w:rFonts w:ascii="Arial" w:eastAsia="Arial" w:hAnsi="Arial" w:cs="Arial"/>
          <w:sz w:val="2"/>
        </w:rPr>
      </w:pPr>
    </w:p>
    <w:tbl>
      <w:tblPr>
        <w:tblW w:w="10267" w:type="dxa"/>
        <w:tblInd w:w="115" w:type="dxa"/>
        <w:tblBorders>
          <w:top w:val="nil"/>
          <w:left w:val="nil"/>
          <w:bottom w:val="nil"/>
          <w:right w:val="nil"/>
          <w:insideH w:val="nil"/>
          <w:insideV w:val="nil"/>
        </w:tblBorders>
        <w:tblLayout w:type="fixed"/>
        <w:tblLook w:val="01E0" w:firstRow="1" w:lastRow="1" w:firstColumn="1" w:lastColumn="1" w:noHBand="0" w:noVBand="0"/>
      </w:tblPr>
      <w:tblGrid>
        <w:gridCol w:w="3542"/>
        <w:gridCol w:w="6725"/>
      </w:tblGrid>
      <w:tr w:rsidR="005B53FC" w14:paraId="3AA3F9EE" w14:textId="77777777">
        <w:tc>
          <w:tcPr>
            <w:tcW w:w="3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1A46C" w14:textId="77777777" w:rsidR="005B53FC" w:rsidRDefault="00A850CE">
            <w:pPr>
              <w:pStyle w:val="UPara01"/>
              <w:widowControl w:val="0"/>
              <w:rPr>
                <w:rFonts w:ascii="Arial" w:eastAsia="Arial" w:hAnsi="Arial" w:cs="Arial"/>
                <w:b/>
                <w:sz w:val="20"/>
              </w:rPr>
            </w:pPr>
            <w:r>
              <w:rPr>
                <w:rFonts w:ascii="Arial" w:eastAsia="Arial" w:hAnsi="Arial" w:cs="Arial"/>
                <w:b/>
                <w:sz w:val="20"/>
              </w:rPr>
              <w:t>Dependent Age:</w:t>
            </w:r>
          </w:p>
        </w:tc>
        <w:tc>
          <w:tcPr>
            <w:tcW w:w="6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D744F" w14:textId="77777777" w:rsidR="005B53FC" w:rsidRDefault="00A850CE">
            <w:pPr>
              <w:pStyle w:val="UPara01"/>
              <w:widowControl w:val="0"/>
              <w:jc w:val="center"/>
              <w:rPr>
                <w:rFonts w:ascii="Arial" w:eastAsia="Arial" w:hAnsi="Arial" w:cs="Arial"/>
                <w:sz w:val="20"/>
              </w:rPr>
            </w:pPr>
            <w:r>
              <w:rPr>
                <w:rFonts w:ascii="Arial" w:eastAsia="Arial" w:hAnsi="Arial" w:cs="Arial"/>
                <w:sz w:val="20"/>
              </w:rPr>
              <w:t>Eligible for benefits until the day that he or she turns 26.</w:t>
            </w:r>
          </w:p>
        </w:tc>
      </w:tr>
    </w:tbl>
    <w:p w14:paraId="3FB7E36C" w14:textId="77777777" w:rsidR="005B53FC" w:rsidRDefault="005B53FC">
      <w:pPr>
        <w:spacing w:line="12" w:lineRule="auto"/>
        <w:rPr>
          <w:rFonts w:ascii="Arial" w:eastAsia="Arial" w:hAnsi="Arial" w:cs="Arial"/>
          <w:sz w:val="2"/>
        </w:rPr>
      </w:pPr>
    </w:p>
    <w:tbl>
      <w:tblPr>
        <w:tblW w:w="0" w:type="auto"/>
        <w:tblInd w:w="115" w:type="dxa"/>
        <w:tblBorders>
          <w:top w:val="nil"/>
          <w:left w:val="nil"/>
          <w:bottom w:val="nil"/>
          <w:right w:val="nil"/>
          <w:insideH w:val="nil"/>
          <w:insideV w:val="nil"/>
        </w:tblBorders>
        <w:tblLayout w:type="fixed"/>
        <w:tblLook w:val="01E0" w:firstRow="1" w:lastRow="1" w:firstColumn="1" w:lastColumn="1" w:noHBand="0" w:noVBand="0"/>
      </w:tblPr>
      <w:tblGrid>
        <w:gridCol w:w="10267"/>
      </w:tblGrid>
      <w:tr w:rsidR="005B53FC" w14:paraId="69775B41" w14:textId="77777777">
        <w:tc>
          <w:tcPr>
            <w:tcW w:w="10267" w:type="dxa"/>
            <w:tcBorders>
              <w:left w:val="single" w:sz="4" w:space="0" w:color="000000"/>
              <w:right w:val="single" w:sz="4" w:space="0" w:color="000000"/>
            </w:tcBorders>
            <w:tcMar>
              <w:top w:w="0" w:type="dxa"/>
              <w:left w:w="108" w:type="dxa"/>
              <w:bottom w:w="0" w:type="dxa"/>
              <w:right w:w="108" w:type="dxa"/>
            </w:tcMar>
          </w:tcPr>
          <w:p w14:paraId="0C9C7669" w14:textId="77777777" w:rsidR="005B53FC" w:rsidRDefault="005B53FC">
            <w:pPr>
              <w:pStyle w:val="UPara01"/>
              <w:widowControl w:val="0"/>
              <w:jc w:val="center"/>
              <w:rPr>
                <w:rFonts w:ascii="Arial" w:eastAsia="Arial" w:hAnsi="Arial" w:cs="Arial"/>
                <w:sz w:val="20"/>
              </w:rPr>
            </w:pPr>
          </w:p>
        </w:tc>
      </w:tr>
    </w:tbl>
    <w:p w14:paraId="22F4C6E6" w14:textId="77777777" w:rsidR="005B53FC" w:rsidRDefault="005B53FC">
      <w:pPr>
        <w:spacing w:line="12" w:lineRule="auto"/>
        <w:rPr>
          <w:rFonts w:ascii="Arial" w:eastAsia="Arial" w:hAnsi="Arial" w:cs="Arial"/>
          <w:sz w:val="2"/>
        </w:rPr>
      </w:pPr>
    </w:p>
    <w:tbl>
      <w:tblPr>
        <w:tblW w:w="10267" w:type="dxa"/>
        <w:tblInd w:w="115" w:type="dxa"/>
        <w:tblBorders>
          <w:top w:val="nil"/>
          <w:left w:val="nil"/>
          <w:bottom w:val="nil"/>
          <w:right w:val="nil"/>
          <w:insideH w:val="nil"/>
          <w:insideV w:val="nil"/>
        </w:tblBorders>
        <w:tblLayout w:type="fixed"/>
        <w:tblLook w:val="01E0" w:firstRow="1" w:lastRow="1" w:firstColumn="1" w:lastColumn="1" w:noHBand="0" w:noVBand="0"/>
      </w:tblPr>
      <w:tblGrid>
        <w:gridCol w:w="10267"/>
      </w:tblGrid>
      <w:tr w:rsidR="005B53FC" w14:paraId="3795262D" w14:textId="77777777">
        <w:tc>
          <w:tcPr>
            <w:tcW w:w="10267" w:type="dxa"/>
            <w:tcBorders>
              <w:top w:val="single" w:sz="4" w:space="0" w:color="000000"/>
              <w:left w:val="single" w:sz="4" w:space="0" w:color="000000"/>
              <w:right w:val="single" w:sz="4" w:space="0" w:color="000000"/>
            </w:tcBorders>
            <w:tcMar>
              <w:top w:w="0" w:type="dxa"/>
              <w:left w:w="108" w:type="dxa"/>
              <w:bottom w:w="0" w:type="dxa"/>
              <w:right w:w="108" w:type="dxa"/>
            </w:tcMar>
          </w:tcPr>
          <w:p w14:paraId="237F29D1" w14:textId="77777777" w:rsidR="005B53FC" w:rsidRDefault="005B53FC">
            <w:pPr>
              <w:pStyle w:val="UPara01"/>
              <w:widowControl w:val="0"/>
              <w:ind w:left="180" w:hanging="180"/>
              <w:rPr>
                <w:rFonts w:ascii="Arial" w:eastAsia="Arial" w:hAnsi="Arial" w:cs="Arial"/>
                <w:sz w:val="20"/>
                <w:vertAlign w:val="superscript"/>
              </w:rPr>
            </w:pPr>
          </w:p>
          <w:p w14:paraId="6073FC9C" w14:textId="77777777" w:rsidR="005B53FC" w:rsidRDefault="00A850CE">
            <w:pPr>
              <w:pStyle w:val="UPara01"/>
              <w:widowControl w:val="0"/>
              <w:ind w:left="180" w:hanging="180"/>
              <w:rPr>
                <w:rFonts w:ascii="Arial" w:eastAsia="Arial" w:hAnsi="Arial" w:cs="Arial"/>
                <w:sz w:val="18"/>
              </w:rPr>
            </w:pPr>
            <w:r>
              <w:rPr>
                <w:rFonts w:ascii="Arial" w:eastAsia="Arial" w:hAnsi="Arial" w:cs="Arial"/>
                <w:sz w:val="18"/>
                <w:vertAlign w:val="superscript"/>
              </w:rPr>
              <w:t>1.</w:t>
            </w:r>
            <w:r>
              <w:tab/>
            </w:r>
            <w:r>
              <w:rPr>
                <w:rFonts w:ascii="Arial" w:eastAsia="Arial" w:hAnsi="Arial" w:cs="Arial"/>
                <w:sz w:val="18"/>
              </w:rPr>
              <w:t xml:space="preserve">"In-Network Benefits" refers to benefits provided under this </w:t>
            </w:r>
            <w:r>
              <w:rPr>
                <w:rFonts w:ascii="Arial" w:eastAsia="Arial" w:hAnsi="Arial" w:cs="Arial"/>
                <w:sz w:val="18"/>
              </w:rPr>
              <w:t>plan for covered dental services that are provided by a participating dentist. "Out-of-Network Benefits" refers to benefits provided under this plan for covered dental services that are not provided by a participating dentist. Utilizing an out-of-network dentist for care may cost you more than using an in-network dentist.</w:t>
            </w:r>
          </w:p>
          <w:p w14:paraId="5CAEC3AA" w14:textId="77777777" w:rsidR="005B53FC" w:rsidRDefault="00A850CE">
            <w:pPr>
              <w:pStyle w:val="UPara01"/>
              <w:widowControl w:val="0"/>
              <w:ind w:left="180" w:hanging="180"/>
              <w:rPr>
                <w:rFonts w:ascii="Arial" w:eastAsia="Arial" w:hAnsi="Arial" w:cs="Arial"/>
                <w:sz w:val="18"/>
              </w:rPr>
            </w:pPr>
            <w:r>
              <w:rPr>
                <w:rFonts w:ascii="Arial" w:eastAsia="Arial" w:hAnsi="Arial" w:cs="Arial"/>
                <w:sz w:val="18"/>
                <w:vertAlign w:val="superscript"/>
              </w:rPr>
              <w:t>2.</w:t>
            </w:r>
            <w:r>
              <w:tab/>
            </w:r>
            <w:r>
              <w:rPr>
                <w:rFonts w:ascii="Arial" w:eastAsia="Arial" w:hAnsi="Arial" w:cs="Arial"/>
                <w:sz w:val="18"/>
              </w:rPr>
              <w:t>Negotiated fees refer to the fees that participating dentists have agreed to accept as payment in full for covered services, subject to any copayments, deductibles, cost sharing and benefits maximums. Negotiated fees are subject to change.</w:t>
            </w:r>
          </w:p>
        </w:tc>
      </w:tr>
    </w:tbl>
    <w:p w14:paraId="6FE668E2" w14:textId="77777777" w:rsidR="005B53FC" w:rsidRDefault="005B53FC">
      <w:pPr>
        <w:spacing w:line="12" w:lineRule="auto"/>
        <w:rPr>
          <w:rFonts w:ascii="Arial" w:eastAsia="Arial" w:hAnsi="Arial" w:cs="Arial"/>
          <w:sz w:val="2"/>
        </w:rPr>
      </w:pPr>
    </w:p>
    <w:tbl>
      <w:tblPr>
        <w:tblW w:w="10267" w:type="dxa"/>
        <w:tblInd w:w="115" w:type="dxa"/>
        <w:tblBorders>
          <w:top w:val="nil"/>
          <w:left w:val="nil"/>
          <w:bottom w:val="nil"/>
          <w:right w:val="nil"/>
          <w:insideH w:val="nil"/>
          <w:insideV w:val="nil"/>
        </w:tblBorders>
        <w:tblLayout w:type="fixed"/>
        <w:tblLook w:val="01E0" w:firstRow="1" w:lastRow="1" w:firstColumn="1" w:lastColumn="1" w:noHBand="0" w:noVBand="0"/>
      </w:tblPr>
      <w:tblGrid>
        <w:gridCol w:w="10267"/>
      </w:tblGrid>
      <w:tr w:rsidR="005B53FC" w14:paraId="7AE31CC6" w14:textId="77777777">
        <w:tc>
          <w:tcPr>
            <w:tcW w:w="10267" w:type="dxa"/>
            <w:tcBorders>
              <w:left w:val="single" w:sz="4" w:space="0" w:color="000000"/>
              <w:right w:val="single" w:sz="4" w:space="0" w:color="000000"/>
            </w:tcBorders>
            <w:tcMar>
              <w:top w:w="0" w:type="dxa"/>
              <w:left w:w="108" w:type="dxa"/>
              <w:bottom w:w="0" w:type="dxa"/>
              <w:right w:w="108" w:type="dxa"/>
            </w:tcMar>
          </w:tcPr>
          <w:p w14:paraId="75528C73" w14:textId="77777777" w:rsidR="005B53FC" w:rsidRDefault="00A850CE">
            <w:pPr>
              <w:pStyle w:val="UPara01"/>
              <w:widowControl w:val="0"/>
              <w:ind w:left="202" w:hanging="202"/>
              <w:rPr>
                <w:rFonts w:ascii="Arial" w:eastAsia="Arial" w:hAnsi="Arial" w:cs="Arial"/>
                <w:b/>
                <w:sz w:val="18"/>
                <w:u w:val="single"/>
              </w:rPr>
            </w:pPr>
            <w:r>
              <w:rPr>
                <w:rFonts w:ascii="Arial" w:eastAsia="Arial" w:hAnsi="Arial" w:cs="Arial"/>
                <w:sz w:val="18"/>
                <w:vertAlign w:val="superscript"/>
              </w:rPr>
              <w:t>3.</w:t>
            </w:r>
            <w:r>
              <w:tab/>
            </w:r>
            <w:r>
              <w:rPr>
                <w:rFonts w:ascii="Arial" w:eastAsia="Arial" w:hAnsi="Arial" w:cs="Arial"/>
                <w:sz w:val="18"/>
              </w:rPr>
              <w:t>Applies to Type B and C services only.</w:t>
            </w:r>
          </w:p>
        </w:tc>
      </w:tr>
      <w:tr w:rsidR="005B53FC" w14:paraId="710C5131" w14:textId="77777777">
        <w:tc>
          <w:tcPr>
            <w:tcW w:w="10267" w:type="dxa"/>
            <w:tcBorders>
              <w:left w:val="single" w:sz="4" w:space="0" w:color="000000"/>
              <w:right w:val="single" w:sz="4" w:space="0" w:color="000000"/>
            </w:tcBorders>
            <w:tcMar>
              <w:top w:w="0" w:type="dxa"/>
              <w:left w:w="108" w:type="dxa"/>
              <w:bottom w:w="0" w:type="dxa"/>
              <w:right w:w="108" w:type="dxa"/>
            </w:tcMar>
          </w:tcPr>
          <w:p w14:paraId="75D3C1A7" w14:textId="77777777" w:rsidR="005B53FC" w:rsidRDefault="00A850CE">
            <w:pPr>
              <w:pStyle w:val="UPara01"/>
              <w:widowControl w:val="0"/>
              <w:ind w:left="158" w:hanging="158"/>
              <w:rPr>
                <w:rFonts w:ascii="Arial" w:eastAsia="Arial" w:hAnsi="Arial" w:cs="Arial"/>
                <w:sz w:val="18"/>
              </w:rPr>
            </w:pPr>
            <w:r>
              <w:rPr>
                <w:rFonts w:ascii="Arial" w:eastAsia="Arial" w:hAnsi="Arial" w:cs="Arial"/>
                <w:sz w:val="18"/>
                <w:vertAlign w:val="superscript"/>
              </w:rPr>
              <w:t>4.</w:t>
            </w:r>
            <w:r>
              <w:tab/>
            </w:r>
            <w:r>
              <w:rPr>
                <w:rFonts w:ascii="Arial" w:eastAsia="Arial" w:hAnsi="Arial" w:cs="Arial"/>
                <w:sz w:val="18"/>
              </w:rPr>
              <w:t xml:space="preserve">Out-of-network benefits are payable for services rendered by a dentist who is not a participating provider. The Reasonable and Customary Charge is </w:t>
            </w:r>
            <w:r>
              <w:rPr>
                <w:rFonts w:ascii="Arial" w:eastAsia="Arial" w:hAnsi="Arial" w:cs="Arial"/>
                <w:sz w:val="18"/>
              </w:rPr>
              <w:t>based on the lesser of:</w:t>
            </w:r>
          </w:p>
          <w:p w14:paraId="57B908E5" w14:textId="77777777" w:rsidR="005B53FC" w:rsidRDefault="00A850CE">
            <w:pPr>
              <w:pStyle w:val="UPara01"/>
              <w:widowControl w:val="0"/>
              <w:ind w:left="540" w:hanging="360"/>
              <w:rPr>
                <w:rFonts w:ascii="Arial" w:eastAsia="Arial" w:hAnsi="Arial" w:cs="Arial"/>
                <w:sz w:val="18"/>
              </w:rPr>
            </w:pPr>
            <w:r>
              <w:rPr>
                <w:rFonts w:ascii="Symbol" w:eastAsia="Symbol" w:hAnsi="Symbol" w:cs="Symbol"/>
                <w:sz w:val="18"/>
              </w:rPr>
              <w:t>·</w:t>
            </w:r>
            <w:r>
              <w:tab/>
            </w:r>
            <w:r>
              <w:rPr>
                <w:rFonts w:ascii="Arial" w:eastAsia="Arial" w:hAnsi="Arial" w:cs="Arial"/>
                <w:sz w:val="18"/>
              </w:rPr>
              <w:t xml:space="preserve">the dentist's actual charge (the 'Actual Charge') or </w:t>
            </w:r>
          </w:p>
          <w:p w14:paraId="70972250" w14:textId="77777777" w:rsidR="005B53FC" w:rsidRDefault="00A850CE">
            <w:pPr>
              <w:pStyle w:val="UPara01"/>
              <w:widowControl w:val="0"/>
              <w:ind w:left="540" w:hanging="360"/>
              <w:rPr>
                <w:rFonts w:ascii="Arial" w:eastAsia="Arial" w:hAnsi="Arial" w:cs="Arial"/>
                <w:sz w:val="18"/>
              </w:rPr>
            </w:pPr>
            <w:r>
              <w:rPr>
                <w:rFonts w:ascii="Symbol" w:eastAsia="Symbol" w:hAnsi="Symbol" w:cs="Symbol"/>
                <w:sz w:val="18"/>
              </w:rPr>
              <w:t>·</w:t>
            </w:r>
            <w:r>
              <w:tab/>
            </w:r>
            <w:r>
              <w:rPr>
                <w:rFonts w:ascii="Arial" w:eastAsia="Arial" w:hAnsi="Arial" w:cs="Arial"/>
                <w:sz w:val="18"/>
              </w:rPr>
              <w:t xml:space="preserve">the charge of most dentists in the same geographic area for the same or similar services as determined by MetLife (the 'Customary Charge'). For your plan, the </w:t>
            </w:r>
            <w:r>
              <w:rPr>
                <w:rFonts w:ascii="Arial" w:eastAsia="Arial" w:hAnsi="Arial" w:cs="Arial"/>
                <w:sz w:val="18"/>
              </w:rPr>
              <w:t>Customary Charge is based on the 99th percentile.</w:t>
            </w:r>
          </w:p>
        </w:tc>
      </w:tr>
      <w:tr w:rsidR="005B53FC" w14:paraId="406C83F0" w14:textId="77777777">
        <w:tc>
          <w:tcPr>
            <w:tcW w:w="10267" w:type="dxa"/>
            <w:tcBorders>
              <w:left w:val="single" w:sz="4" w:space="0" w:color="000000"/>
              <w:right w:val="single" w:sz="4" w:space="0" w:color="000000"/>
            </w:tcBorders>
            <w:tcMar>
              <w:top w:w="0" w:type="dxa"/>
              <w:left w:w="108" w:type="dxa"/>
              <w:bottom w:w="0" w:type="dxa"/>
              <w:right w:w="108" w:type="dxa"/>
            </w:tcMar>
          </w:tcPr>
          <w:p w14:paraId="0093C801" w14:textId="77777777" w:rsidR="005B53FC" w:rsidRDefault="00A850CE">
            <w:pPr>
              <w:tabs>
                <w:tab w:val="left" w:pos="204"/>
              </w:tabs>
              <w:ind w:left="202" w:hanging="202"/>
              <w:rPr>
                <w:rFonts w:ascii="Arial" w:eastAsia="Arial" w:hAnsi="Arial" w:cs="Arial"/>
                <w:b/>
                <w:color w:val="000000"/>
                <w:u w:val="single"/>
              </w:rPr>
            </w:pPr>
            <w:r>
              <w:rPr>
                <w:rFonts w:ascii="Arial" w:eastAsia="Arial" w:hAnsi="Arial" w:cs="Arial"/>
                <w:color w:val="000000"/>
                <w:sz w:val="20"/>
                <w:vertAlign w:val="superscript"/>
              </w:rPr>
              <w:t>5.</w:t>
            </w:r>
            <w:r>
              <w:tab/>
            </w:r>
            <w:r>
              <w:rPr>
                <w:rFonts w:ascii="Arial" w:eastAsia="Arial" w:hAnsi="Arial" w:cs="Arial"/>
                <w:sz w:val="18"/>
              </w:rPr>
              <w:t>Savings from enrolling in a dental benefits plan [featuring the MetLife Preferred Dentist Program] will depend on various factors, including the cost of the plan, how often participants visit a dentist and the cost of services rendered.</w:t>
            </w:r>
          </w:p>
        </w:tc>
      </w:tr>
    </w:tbl>
    <w:p w14:paraId="1E0E6329" w14:textId="77777777" w:rsidR="005B53FC" w:rsidRDefault="005B53FC">
      <w:pPr>
        <w:rPr>
          <w:vanish/>
        </w:rPr>
      </w:pPr>
    </w:p>
    <w:tbl>
      <w:tblPr>
        <w:tblW w:w="10282"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10282"/>
      </w:tblGrid>
      <w:tr w:rsidR="005B53FC" w14:paraId="54014EB0" w14:textId="77777777">
        <w:tc>
          <w:tcPr>
            <w:tcW w:w="10282" w:type="dxa"/>
            <w:tcBorders>
              <w:top w:val="single" w:sz="4" w:space="0" w:color="000000"/>
            </w:tcBorders>
            <w:tcMar>
              <w:top w:w="0" w:type="dxa"/>
              <w:left w:w="108" w:type="dxa"/>
              <w:bottom w:w="0" w:type="dxa"/>
              <w:right w:w="108" w:type="dxa"/>
            </w:tcMar>
          </w:tcPr>
          <w:p w14:paraId="28FEDA16" w14:textId="77777777" w:rsidR="005B53FC" w:rsidRDefault="00A850CE">
            <w:pPr>
              <w:rPr>
                <w:sz w:val="2"/>
              </w:rPr>
            </w:pPr>
            <w:r>
              <w:rPr>
                <w:sz w:val="2"/>
              </w:rPr>
              <w:t> </w:t>
            </w:r>
          </w:p>
        </w:tc>
      </w:tr>
    </w:tbl>
    <w:p w14:paraId="5134A7D4" w14:textId="77777777" w:rsidR="005B53FC" w:rsidRDefault="00A850CE">
      <w:pPr>
        <w:rPr>
          <w:rFonts w:ascii="Arial" w:eastAsia="Arial" w:hAnsi="Arial" w:cs="Arial"/>
          <w:sz w:val="20"/>
        </w:rPr>
      </w:pPr>
      <w:r>
        <w:br w:type="page"/>
      </w:r>
    </w:p>
    <w:p w14:paraId="6C174D73" w14:textId="77777777" w:rsidR="005B53FC" w:rsidRDefault="005B53FC">
      <w:pPr>
        <w:rPr>
          <w:rFonts w:ascii="Arial" w:eastAsia="Arial" w:hAnsi="Arial" w:cs="Arial"/>
          <w:sz w:val="20"/>
        </w:rPr>
      </w:pPr>
    </w:p>
    <w:p w14:paraId="55032206" w14:textId="77777777" w:rsidR="005B53FC" w:rsidRDefault="00A850CE">
      <w:pPr>
        <w:pBdr>
          <w:top w:val="single" w:sz="4" w:space="1" w:color="000000"/>
          <w:left w:val="single" w:sz="4" w:space="8" w:color="000000"/>
          <w:bottom w:val="single" w:sz="4" w:space="0" w:color="000000"/>
          <w:right w:val="single" w:sz="4" w:space="0" w:color="000000"/>
        </w:pBdr>
        <w:spacing w:before="120"/>
        <w:jc w:val="center"/>
        <w:rPr>
          <w:rFonts w:ascii="Arial" w:eastAsia="Arial" w:hAnsi="Arial" w:cs="Arial"/>
          <w:sz w:val="20"/>
        </w:rPr>
      </w:pPr>
      <w:bookmarkStart w:id="0" w:name="OLE_LINK5"/>
      <w:r>
        <w:rPr>
          <w:rFonts w:ascii="Arial" w:eastAsia="Arial" w:hAnsi="Arial" w:cs="Arial"/>
          <w:b/>
          <w:sz w:val="19"/>
        </w:rPr>
        <w:t>Understanding Your Dental Benefits Plan</w:t>
      </w:r>
      <w:bookmarkEnd w:id="0"/>
    </w:p>
    <w:p w14:paraId="743D13B9" w14:textId="77777777" w:rsidR="005B53FC" w:rsidRDefault="005B53FC">
      <w:pPr>
        <w:spacing w:before="20"/>
        <w:ind w:left="-270"/>
        <w:rPr>
          <w:rFonts w:ascii="Arial" w:eastAsia="Arial" w:hAnsi="Arial" w:cs="Arial"/>
          <w:sz w:val="18"/>
        </w:rPr>
      </w:pPr>
    </w:p>
    <w:p w14:paraId="662A8E5A" w14:textId="77777777" w:rsidR="005B53FC" w:rsidRDefault="00A850CE">
      <w:pPr>
        <w:spacing w:before="20"/>
        <w:ind w:left="-270"/>
        <w:rPr>
          <w:rFonts w:ascii="Arial" w:eastAsia="Arial" w:hAnsi="Arial" w:cs="Arial"/>
          <w:sz w:val="18"/>
        </w:rPr>
      </w:pPr>
      <w:r>
        <w:rPr>
          <w:rFonts w:ascii="Arial" w:eastAsia="Arial" w:hAnsi="Arial" w:cs="Arial"/>
          <w:sz w:val="18"/>
        </w:rPr>
        <w:t xml:space="preserve">The Preferred Dentist Program is designed to provide the dental coverage you need with the features you want. Like the freedom to visit the dentist of your choice – in or out of the network. . </w:t>
      </w:r>
    </w:p>
    <w:p w14:paraId="09A3ED23" w14:textId="77777777" w:rsidR="005B53FC" w:rsidRDefault="005B53FC">
      <w:pPr>
        <w:spacing w:before="20"/>
        <w:ind w:left="-270"/>
        <w:rPr>
          <w:rFonts w:ascii="Arial" w:eastAsia="Arial" w:hAnsi="Arial" w:cs="Arial"/>
          <w:sz w:val="10"/>
        </w:rPr>
      </w:pPr>
    </w:p>
    <w:p w14:paraId="70CD1467" w14:textId="77777777" w:rsidR="005B53FC" w:rsidRDefault="00A850CE">
      <w:pPr>
        <w:spacing w:before="20"/>
        <w:ind w:left="-240"/>
        <w:rPr>
          <w:rFonts w:ascii="Arial" w:eastAsia="Arial" w:hAnsi="Arial" w:cs="Arial"/>
          <w:sz w:val="18"/>
        </w:rPr>
      </w:pPr>
      <w:bookmarkStart w:id="1" w:name="OLE_LINK25"/>
      <w:r>
        <w:rPr>
          <w:rFonts w:ascii="Arial" w:eastAsia="Arial" w:hAnsi="Arial" w:cs="Arial"/>
          <w:sz w:val="18"/>
        </w:rPr>
        <w:t xml:space="preserve">If you receive in-network services, </w:t>
      </w:r>
      <w:bookmarkStart w:id="2" w:name="OLE_LINK81"/>
      <w:bookmarkEnd w:id="1"/>
      <w:r>
        <w:rPr>
          <w:rFonts w:ascii="Arial" w:eastAsia="Arial" w:hAnsi="Arial" w:cs="Arial"/>
          <w:sz w:val="18"/>
        </w:rPr>
        <w:t xml:space="preserve">you will be responsible for any applicable deductibles, cost </w:t>
      </w:r>
      <w:bookmarkEnd w:id="2"/>
      <w:r>
        <w:rPr>
          <w:rFonts w:ascii="Arial" w:eastAsia="Arial" w:hAnsi="Arial" w:cs="Arial"/>
          <w:sz w:val="18"/>
        </w:rPr>
        <w:t>sharing, negotiated charges after benefit maximums are met, and costs for non-covered services.  If you receive out-of-network services, you will be responsible for any applicable deductibles, cost sharing, charges in excess of the benefit maximum, charges in excess of the negotiated fee schedule amount or R&amp;C Fee, and charges for non-covered services.</w:t>
      </w:r>
    </w:p>
    <w:p w14:paraId="0694B892" w14:textId="77777777" w:rsidR="005B53FC" w:rsidRDefault="005B53FC">
      <w:pPr>
        <w:spacing w:before="20"/>
        <w:ind w:left="-240"/>
        <w:rPr>
          <w:rFonts w:ascii="Arial" w:eastAsia="Arial" w:hAnsi="Arial" w:cs="Arial"/>
          <w:vanish/>
          <w:sz w:val="17"/>
        </w:rPr>
      </w:pPr>
    </w:p>
    <w:p w14:paraId="127963FA" w14:textId="77777777" w:rsidR="005B53FC" w:rsidRDefault="005B53FC">
      <w:pPr>
        <w:tabs>
          <w:tab w:val="left" w:pos="0"/>
        </w:tabs>
        <w:spacing w:before="40"/>
        <w:rPr>
          <w:rFonts w:ascii="Arial" w:eastAsia="Arial" w:hAnsi="Arial" w:cs="Arial"/>
          <w:b/>
          <w:sz w:val="18"/>
        </w:rPr>
      </w:pPr>
    </w:p>
    <w:tbl>
      <w:tblPr>
        <w:tblW w:w="0" w:type="dxa"/>
        <w:tblInd w:w="198" w:type="dxa"/>
        <w:tblBorders>
          <w:top w:val="nil"/>
          <w:left w:val="nil"/>
          <w:bottom w:val="nil"/>
          <w:right w:val="nil"/>
          <w:insideH w:val="nil"/>
          <w:insideV w:val="nil"/>
        </w:tblBorders>
        <w:tblLayout w:type="fixed"/>
        <w:tblLook w:val="01E0" w:firstRow="1" w:lastRow="1" w:firstColumn="1" w:lastColumn="1" w:noHBand="0" w:noVBand="0"/>
      </w:tblPr>
      <w:tblGrid>
        <w:gridCol w:w="5310"/>
        <w:gridCol w:w="360"/>
        <w:gridCol w:w="4140"/>
      </w:tblGrid>
      <w:tr w:rsidR="005B53FC" w14:paraId="243214F1" w14:textId="77777777">
        <w:tc>
          <w:tcPr>
            <w:tcW w:w="5310" w:type="dxa"/>
            <w:tcMar>
              <w:top w:w="0" w:type="dxa"/>
              <w:left w:w="108" w:type="dxa"/>
              <w:bottom w:w="0" w:type="dxa"/>
              <w:right w:w="108" w:type="dxa"/>
            </w:tcMar>
          </w:tcPr>
          <w:p w14:paraId="55FD245E" w14:textId="77777777" w:rsidR="005B53FC" w:rsidRDefault="005B53FC">
            <w:pPr>
              <w:spacing w:before="20"/>
              <w:ind w:left="234"/>
              <w:rPr>
                <w:rFonts w:ascii="Arial" w:eastAsia="Arial" w:hAnsi="Arial" w:cs="Arial"/>
                <w:b/>
                <w:sz w:val="18"/>
              </w:rPr>
            </w:pPr>
          </w:p>
          <w:p w14:paraId="6B690CFA" w14:textId="77777777" w:rsidR="005B53FC" w:rsidRDefault="00A850CE">
            <w:pPr>
              <w:tabs>
                <w:tab w:val="left" w:pos="252"/>
                <w:tab w:val="left" w:pos="360"/>
              </w:tabs>
              <w:spacing w:before="20"/>
              <w:ind w:left="234" w:hanging="240"/>
              <w:rPr>
                <w:rFonts w:ascii="Arial" w:eastAsia="Arial" w:hAnsi="Arial" w:cs="Arial"/>
                <w:sz w:val="18"/>
              </w:rPr>
            </w:pPr>
            <w:r>
              <w:rPr>
                <w:rFonts w:ascii="Symbol" w:eastAsia="Symbol" w:hAnsi="Symbol" w:cs="Symbol"/>
              </w:rPr>
              <w:t>·</w:t>
            </w:r>
            <w:r>
              <w:tab/>
            </w:r>
            <w:r>
              <w:rPr>
                <w:rFonts w:ascii="Arial" w:eastAsia="Arial" w:hAnsi="Arial" w:cs="Arial"/>
                <w:sz w:val="18"/>
              </w:rPr>
              <w:t xml:space="preserve">Plan benefits for in-network covered services are based on a percentage of the Negotiated fee – the Fee that </w:t>
            </w:r>
            <w:r>
              <w:rPr>
                <w:rFonts w:ascii="Arial" w:eastAsia="Arial" w:hAnsi="Arial" w:cs="Arial"/>
                <w:sz w:val="18"/>
              </w:rPr>
              <w:t>participating dentists have agreed to accept as payment in full for covered services, subject to any deductibles, copayments, cost sharing and benefit maximums.  Negotiated fees are subject to change.</w:t>
            </w:r>
          </w:p>
          <w:p w14:paraId="3823C310" w14:textId="77777777" w:rsidR="005B53FC" w:rsidRDefault="00A850CE">
            <w:pPr>
              <w:tabs>
                <w:tab w:val="left" w:pos="252"/>
                <w:tab w:val="left" w:pos="360"/>
              </w:tabs>
              <w:spacing w:before="20"/>
              <w:ind w:left="234" w:hanging="240"/>
              <w:rPr>
                <w:rFonts w:ascii="Arial" w:eastAsia="Arial" w:hAnsi="Arial" w:cs="Arial"/>
                <w:b/>
                <w:sz w:val="18"/>
              </w:rPr>
            </w:pPr>
            <w:r>
              <w:rPr>
                <w:rFonts w:ascii="Symbol" w:eastAsia="Symbol" w:hAnsi="Symbol" w:cs="Symbol"/>
              </w:rPr>
              <w:t>·</w:t>
            </w:r>
            <w:r>
              <w:tab/>
            </w:r>
            <w:r>
              <w:rPr>
                <w:rFonts w:ascii="Arial" w:eastAsia="Arial" w:hAnsi="Arial" w:cs="Arial"/>
                <w:sz w:val="18"/>
              </w:rPr>
              <w:t>Plan benefits for out-of-network services are based on a percentage of the Reasonable and Customary (R&amp;C) charge. If you choose a dentist who does not participate in the network, your out-of-pocket expenses may be greater.</w:t>
            </w:r>
          </w:p>
          <w:p w14:paraId="4EFF1A8C" w14:textId="77777777" w:rsidR="005B53FC" w:rsidRDefault="005B53FC">
            <w:pPr>
              <w:tabs>
                <w:tab w:val="left" w:pos="472"/>
              </w:tabs>
              <w:spacing w:before="40"/>
              <w:ind w:right="900"/>
              <w:rPr>
                <w:rFonts w:ascii="Arial" w:eastAsia="Arial" w:hAnsi="Arial" w:cs="Arial"/>
                <w:b/>
                <w:sz w:val="18"/>
              </w:rPr>
            </w:pPr>
          </w:p>
        </w:tc>
        <w:tc>
          <w:tcPr>
            <w:tcW w:w="360" w:type="dxa"/>
            <w:tcBorders>
              <w:right w:val="single" w:sz="4" w:space="0" w:color="000000"/>
            </w:tcBorders>
            <w:tcMar>
              <w:top w:w="0" w:type="dxa"/>
              <w:left w:w="108" w:type="dxa"/>
              <w:bottom w:w="0" w:type="dxa"/>
              <w:right w:w="108" w:type="dxa"/>
            </w:tcMar>
          </w:tcPr>
          <w:p w14:paraId="2BAA4F9E" w14:textId="77777777" w:rsidR="005B53FC" w:rsidRDefault="005B53FC">
            <w:pPr>
              <w:tabs>
                <w:tab w:val="left" w:pos="472"/>
              </w:tabs>
              <w:spacing w:before="40"/>
              <w:ind w:right="900"/>
              <w:rPr>
                <w:rFonts w:ascii="Arial" w:eastAsia="Arial" w:hAnsi="Arial" w:cs="Arial"/>
                <w:b/>
                <w:vanish/>
                <w:sz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BD234F" w14:textId="77777777" w:rsidR="005B53FC" w:rsidRDefault="00A850CE">
            <w:pPr>
              <w:tabs>
                <w:tab w:val="left" w:pos="472"/>
              </w:tabs>
              <w:spacing w:before="40"/>
              <w:rPr>
                <w:rFonts w:ascii="Arial" w:eastAsia="Arial" w:hAnsi="Arial" w:cs="Arial"/>
                <w:b/>
                <w:sz w:val="18"/>
              </w:rPr>
            </w:pPr>
            <w:r>
              <w:rPr>
                <w:rFonts w:ascii="Arial" w:eastAsia="Arial" w:hAnsi="Arial" w:cs="Arial"/>
                <w:b/>
                <w:sz w:val="18"/>
              </w:rPr>
              <w:t>Once you’re enrolled you may take advantage of online self-service capabilities with MyBenefits.</w:t>
            </w:r>
          </w:p>
          <w:p w14:paraId="56006F68" w14:textId="77777777" w:rsidR="005B53FC" w:rsidRDefault="00A850CE">
            <w:pPr>
              <w:tabs>
                <w:tab w:val="left" w:pos="360"/>
              </w:tabs>
              <w:spacing w:before="40"/>
              <w:ind w:left="360" w:hanging="360"/>
              <w:rPr>
                <w:rFonts w:ascii="Arial" w:eastAsia="Arial" w:hAnsi="Arial" w:cs="Arial"/>
                <w:color w:val="000000"/>
                <w:sz w:val="18"/>
              </w:rPr>
            </w:pPr>
            <w:r>
              <w:rPr>
                <w:rFonts w:ascii="Symbol" w:eastAsia="Symbol" w:hAnsi="Symbol" w:cs="Symbol"/>
                <w:color w:val="000000"/>
                <w:sz w:val="18"/>
              </w:rPr>
              <w:t>·</w:t>
            </w:r>
            <w:r>
              <w:tab/>
            </w:r>
            <w:r>
              <w:rPr>
                <w:rFonts w:ascii="Arial" w:eastAsia="Arial" w:hAnsi="Arial" w:cs="Arial"/>
                <w:color w:val="000000"/>
                <w:sz w:val="18"/>
              </w:rPr>
              <w:t xml:space="preserve">Check the status of your claims </w:t>
            </w:r>
          </w:p>
          <w:p w14:paraId="69BEBD39" w14:textId="77777777" w:rsidR="005B53FC" w:rsidRDefault="00A850CE">
            <w:pPr>
              <w:tabs>
                <w:tab w:val="left" w:pos="360"/>
              </w:tabs>
              <w:spacing w:before="40"/>
              <w:ind w:left="360" w:hanging="360"/>
              <w:rPr>
                <w:rFonts w:ascii="Arial" w:eastAsia="Arial" w:hAnsi="Arial" w:cs="Arial"/>
                <w:color w:val="000000"/>
                <w:sz w:val="18"/>
              </w:rPr>
            </w:pPr>
            <w:r>
              <w:rPr>
                <w:rFonts w:ascii="Symbol" w:eastAsia="Symbol" w:hAnsi="Symbol" w:cs="Symbol"/>
                <w:color w:val="000000"/>
                <w:sz w:val="18"/>
              </w:rPr>
              <w:t>·</w:t>
            </w:r>
            <w:r>
              <w:tab/>
            </w:r>
            <w:r>
              <w:rPr>
                <w:rFonts w:ascii="Arial" w:eastAsia="Arial" w:hAnsi="Arial" w:cs="Arial"/>
                <w:color w:val="000000"/>
                <w:sz w:val="18"/>
              </w:rPr>
              <w:t>Locate a participating dentist</w:t>
            </w:r>
          </w:p>
          <w:p w14:paraId="556E28BE" w14:textId="77777777" w:rsidR="005B53FC" w:rsidRDefault="00A850CE">
            <w:pPr>
              <w:tabs>
                <w:tab w:val="left" w:pos="360"/>
              </w:tabs>
              <w:spacing w:before="40"/>
              <w:ind w:left="360" w:right="-112" w:hanging="360"/>
              <w:rPr>
                <w:rFonts w:ascii="Arial" w:eastAsia="Arial" w:hAnsi="Arial" w:cs="Arial"/>
                <w:color w:val="000000"/>
                <w:sz w:val="18"/>
              </w:rPr>
            </w:pPr>
            <w:r>
              <w:rPr>
                <w:rFonts w:ascii="Symbol" w:eastAsia="Symbol" w:hAnsi="Symbol" w:cs="Symbol"/>
                <w:color w:val="000000"/>
                <w:sz w:val="18"/>
              </w:rPr>
              <w:t>·</w:t>
            </w:r>
            <w:r>
              <w:tab/>
            </w:r>
            <w:r>
              <w:rPr>
                <w:rFonts w:ascii="Arial" w:eastAsia="Arial" w:hAnsi="Arial" w:cs="Arial"/>
                <w:color w:val="000000"/>
                <w:sz w:val="18"/>
              </w:rPr>
              <w:t>Access MetLife’s Oral Health Library</w:t>
            </w:r>
          </w:p>
          <w:p w14:paraId="7E1DF695" w14:textId="77777777" w:rsidR="005B53FC" w:rsidRDefault="00A850CE">
            <w:pPr>
              <w:tabs>
                <w:tab w:val="left" w:pos="360"/>
              </w:tabs>
              <w:spacing w:before="40"/>
              <w:ind w:left="360" w:hanging="360"/>
              <w:rPr>
                <w:rFonts w:ascii="Arial" w:eastAsia="Arial" w:hAnsi="Arial" w:cs="Arial"/>
                <w:color w:val="000000"/>
                <w:sz w:val="18"/>
              </w:rPr>
            </w:pPr>
            <w:r>
              <w:rPr>
                <w:rFonts w:ascii="Symbol" w:eastAsia="Symbol" w:hAnsi="Symbol" w:cs="Symbol"/>
                <w:color w:val="000000"/>
                <w:sz w:val="18"/>
              </w:rPr>
              <w:t>·</w:t>
            </w:r>
            <w:r>
              <w:tab/>
            </w:r>
            <w:r>
              <w:rPr>
                <w:rFonts w:ascii="Arial" w:eastAsia="Arial" w:hAnsi="Arial" w:cs="Arial"/>
                <w:color w:val="000000"/>
                <w:sz w:val="18"/>
              </w:rPr>
              <w:t xml:space="preserve">Elect to view your Explanation of Benefits online </w:t>
            </w:r>
          </w:p>
          <w:p w14:paraId="5E89B21B" w14:textId="77777777" w:rsidR="005B53FC" w:rsidRDefault="00A850CE">
            <w:pPr>
              <w:spacing w:before="40"/>
              <w:jc w:val="center"/>
              <w:rPr>
                <w:rFonts w:ascii="Arial" w:eastAsia="Arial" w:hAnsi="Arial" w:cs="Arial"/>
                <w:b/>
                <w:sz w:val="18"/>
              </w:rPr>
            </w:pPr>
            <w:r>
              <w:rPr>
                <w:rFonts w:ascii="Arial" w:eastAsia="Arial" w:hAnsi="Arial" w:cs="Arial"/>
                <w:sz w:val="18"/>
              </w:rPr>
              <w:t xml:space="preserve">To register, just go to  </w:t>
            </w:r>
            <w:r>
              <w:rPr>
                <w:rFonts w:ascii="Arial" w:eastAsia="Arial" w:hAnsi="Arial" w:cs="Arial"/>
                <w:b/>
                <w:sz w:val="18"/>
              </w:rPr>
              <w:t xml:space="preserve">www.metlife.com/mybenefits </w:t>
            </w:r>
          </w:p>
          <w:p w14:paraId="638298F0" w14:textId="77777777" w:rsidR="005B53FC" w:rsidRDefault="00A850CE">
            <w:pPr>
              <w:spacing w:before="40"/>
              <w:jc w:val="center"/>
              <w:rPr>
                <w:rFonts w:ascii="Arial" w:eastAsia="Arial" w:hAnsi="Arial" w:cs="Arial"/>
                <w:sz w:val="18"/>
              </w:rPr>
            </w:pPr>
            <w:r>
              <w:rPr>
                <w:rFonts w:ascii="Arial" w:eastAsia="Arial" w:hAnsi="Arial" w:cs="Arial"/>
                <w:sz w:val="18"/>
              </w:rPr>
              <w:t xml:space="preserve">and follow the easy </w:t>
            </w:r>
            <w:r>
              <w:rPr>
                <w:rFonts w:ascii="Arial" w:eastAsia="Arial" w:hAnsi="Arial" w:cs="Arial"/>
                <w:sz w:val="18"/>
              </w:rPr>
              <w:t>registration instructions.</w:t>
            </w:r>
          </w:p>
        </w:tc>
      </w:tr>
    </w:tbl>
    <w:p w14:paraId="305A2EA7" w14:textId="77777777" w:rsidR="005B53FC" w:rsidRDefault="005B53FC">
      <w:pPr>
        <w:tabs>
          <w:tab w:val="left" w:pos="472"/>
        </w:tabs>
        <w:spacing w:before="40"/>
        <w:ind w:right="900"/>
        <w:rPr>
          <w:rFonts w:ascii="Arial" w:eastAsia="Arial" w:hAnsi="Arial" w:cs="Arial"/>
          <w:sz w:val="18"/>
        </w:rPr>
      </w:pPr>
    </w:p>
    <w:p w14:paraId="0EBC92FD" w14:textId="77777777" w:rsidR="005B53FC" w:rsidRDefault="00A850CE">
      <w:pPr>
        <w:rPr>
          <w:rFonts w:ascii="Arial" w:eastAsia="Arial" w:hAnsi="Arial" w:cs="Arial"/>
          <w:sz w:val="20"/>
        </w:rPr>
      </w:pPr>
      <w:r>
        <w:br w:type="page"/>
      </w:r>
    </w:p>
    <w:p w14:paraId="735FB0F9" w14:textId="77777777" w:rsidR="005B53FC" w:rsidRDefault="005B53FC">
      <w:pPr>
        <w:rPr>
          <w:rFonts w:ascii="Arial" w:eastAsia="Arial" w:hAnsi="Arial" w:cs="Arial"/>
          <w:sz w:val="20"/>
        </w:rPr>
      </w:pPr>
    </w:p>
    <w:p w14:paraId="39154215" w14:textId="77777777" w:rsidR="005B53FC" w:rsidRDefault="005B53FC">
      <w:pPr>
        <w:rPr>
          <w:rFonts w:ascii="Arial" w:eastAsia="Arial" w:hAnsi="Arial" w:cs="Arial"/>
          <w:b/>
          <w:sz w:val="24"/>
        </w:rPr>
      </w:pPr>
    </w:p>
    <w:p w14:paraId="7F9502C1" w14:textId="77777777" w:rsidR="005B53FC" w:rsidRDefault="00A850CE">
      <w:pPr>
        <w:rPr>
          <w:rFonts w:ascii="Arial" w:eastAsia="Arial" w:hAnsi="Arial" w:cs="Arial"/>
          <w:sz w:val="24"/>
        </w:rPr>
      </w:pPr>
      <w:r>
        <w:rPr>
          <w:rFonts w:ascii="Arial" w:eastAsia="Arial" w:hAnsi="Arial" w:cs="Arial"/>
          <w:b/>
          <w:color w:val="000000"/>
          <w:sz w:val="24"/>
        </w:rPr>
        <w:t>Selected Covered Services and Frequency Limitations*</w:t>
      </w:r>
    </w:p>
    <w:p w14:paraId="1297B23B" w14:textId="77777777" w:rsidR="005B53FC" w:rsidRDefault="005B53FC">
      <w:pPr>
        <w:pStyle w:val="BodyText"/>
        <w:spacing w:after="120"/>
        <w:rPr>
          <w:rFonts w:ascii="Arial" w:eastAsia="Arial" w:hAnsi="Arial" w:cs="Arial"/>
          <w:sz w:val="20"/>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5B53FC" w14:paraId="76C86733" w14:textId="77777777">
        <w:trPr>
          <w:trHeight w:val="270"/>
        </w:trPr>
        <w:tc>
          <w:tcPr>
            <w:tcW w:w="3060" w:type="dxa"/>
            <w:tcBorders>
              <w:bottom w:val="single" w:sz="4" w:space="0" w:color="000000"/>
            </w:tcBorders>
            <w:tcMar>
              <w:top w:w="0" w:type="dxa"/>
              <w:left w:w="108" w:type="dxa"/>
              <w:bottom w:w="0" w:type="dxa"/>
              <w:right w:w="108" w:type="dxa"/>
            </w:tcMar>
          </w:tcPr>
          <w:p w14:paraId="609D4EAF" w14:textId="77777777" w:rsidR="005B53FC" w:rsidRDefault="00A850CE">
            <w:pPr>
              <w:ind w:left="72"/>
              <w:rPr>
                <w:rFonts w:ascii="Arial" w:eastAsia="Arial" w:hAnsi="Arial" w:cs="Arial"/>
                <w:b/>
                <w:color w:val="000000"/>
                <w:sz w:val="18"/>
              </w:rPr>
            </w:pPr>
            <w:r>
              <w:rPr>
                <w:rFonts w:ascii="Arial" w:eastAsia="Arial" w:hAnsi="Arial" w:cs="Arial"/>
                <w:b/>
                <w:color w:val="000000"/>
                <w:sz w:val="18"/>
              </w:rPr>
              <w:t>Type A - Preventive</w:t>
            </w:r>
          </w:p>
        </w:tc>
        <w:tc>
          <w:tcPr>
            <w:tcW w:w="7200" w:type="dxa"/>
            <w:tcBorders>
              <w:bottom w:val="single" w:sz="4" w:space="0" w:color="000000"/>
            </w:tcBorders>
            <w:tcMar>
              <w:top w:w="0" w:type="dxa"/>
              <w:left w:w="108" w:type="dxa"/>
              <w:bottom w:w="0" w:type="dxa"/>
              <w:right w:w="108" w:type="dxa"/>
            </w:tcMar>
          </w:tcPr>
          <w:p w14:paraId="0DE073D5" w14:textId="77777777" w:rsidR="005B53FC" w:rsidRDefault="00A850CE">
            <w:pPr>
              <w:ind w:hanging="90"/>
              <w:jc w:val="center"/>
              <w:rPr>
                <w:rFonts w:ascii="Arial" w:eastAsia="Arial" w:hAnsi="Arial" w:cs="Arial"/>
                <w:b/>
                <w:color w:val="000000"/>
                <w:sz w:val="18"/>
              </w:rPr>
            </w:pPr>
            <w:r>
              <w:rPr>
                <w:rFonts w:ascii="Arial" w:eastAsia="Arial" w:hAnsi="Arial" w:cs="Arial"/>
                <w:b/>
                <w:color w:val="000000"/>
                <w:sz w:val="18"/>
                <w:u w:val="single"/>
              </w:rPr>
              <w:t>How Many/How Often:</w:t>
            </w:r>
          </w:p>
        </w:tc>
      </w:tr>
    </w:tbl>
    <w:p w14:paraId="012C11E8" w14:textId="77777777" w:rsidR="005B53FC" w:rsidRDefault="005B53FC">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5B53FC" w14:paraId="6319C3A2" w14:textId="77777777">
        <w:tc>
          <w:tcPr>
            <w:tcW w:w="3060" w:type="dxa"/>
            <w:tcBorders>
              <w:left w:val="single" w:sz="4" w:space="0" w:color="000000"/>
              <w:right w:val="single" w:sz="4" w:space="0" w:color="000000"/>
            </w:tcBorders>
            <w:tcMar>
              <w:top w:w="0" w:type="dxa"/>
              <w:left w:w="108" w:type="dxa"/>
              <w:bottom w:w="0" w:type="dxa"/>
              <w:right w:w="108" w:type="dxa"/>
            </w:tcMar>
          </w:tcPr>
          <w:p w14:paraId="12B7A6DC" w14:textId="77777777" w:rsidR="005B53FC" w:rsidRDefault="00A850CE">
            <w:pPr>
              <w:pStyle w:val="UPara01"/>
              <w:widowControl w:val="0"/>
              <w:rPr>
                <w:rFonts w:ascii="Arial" w:eastAsia="Arial" w:hAnsi="Arial" w:cs="Arial"/>
                <w:sz w:val="16"/>
              </w:rPr>
            </w:pPr>
            <w:r>
              <w:rPr>
                <w:rFonts w:ascii="Arial" w:eastAsia="Arial" w:hAnsi="Arial" w:cs="Arial"/>
                <w:sz w:val="16"/>
              </w:rPr>
              <w:t>Oral Examinations</w:t>
            </w:r>
          </w:p>
        </w:tc>
        <w:tc>
          <w:tcPr>
            <w:tcW w:w="7200" w:type="dxa"/>
            <w:tcBorders>
              <w:left w:val="single" w:sz="4" w:space="0" w:color="000000"/>
              <w:right w:val="single" w:sz="4" w:space="0" w:color="000000"/>
            </w:tcBorders>
            <w:tcMar>
              <w:top w:w="0" w:type="dxa"/>
              <w:left w:w="108" w:type="dxa"/>
              <w:bottom w:w="0" w:type="dxa"/>
              <w:right w:w="108" w:type="dxa"/>
            </w:tcMar>
          </w:tcPr>
          <w:p w14:paraId="2A88F488" w14:textId="77777777" w:rsidR="005B53FC" w:rsidRDefault="00A850CE">
            <w:pPr>
              <w:pStyle w:val="UPara01"/>
              <w:widowControl w:val="0"/>
              <w:rPr>
                <w:rFonts w:ascii="Arial" w:eastAsia="Arial" w:hAnsi="Arial" w:cs="Arial"/>
                <w:sz w:val="16"/>
              </w:rPr>
            </w:pPr>
            <w:r>
              <w:rPr>
                <w:rFonts w:ascii="Arial" w:eastAsia="Arial" w:hAnsi="Arial" w:cs="Arial"/>
                <w:sz w:val="16"/>
              </w:rPr>
              <w:t>2 in 12 months</w:t>
            </w:r>
          </w:p>
        </w:tc>
      </w:tr>
    </w:tbl>
    <w:p w14:paraId="6E730536" w14:textId="77777777" w:rsidR="005B53FC" w:rsidRDefault="005B53FC">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5B53FC" w14:paraId="1EFCB1B7" w14:textId="77777777">
        <w:tc>
          <w:tcPr>
            <w:tcW w:w="3060" w:type="dxa"/>
            <w:tcBorders>
              <w:left w:val="single" w:sz="4" w:space="0" w:color="000000"/>
              <w:right w:val="single" w:sz="4" w:space="0" w:color="000000"/>
            </w:tcBorders>
            <w:tcMar>
              <w:top w:w="0" w:type="dxa"/>
              <w:left w:w="108" w:type="dxa"/>
              <w:bottom w:w="0" w:type="dxa"/>
              <w:right w:w="108" w:type="dxa"/>
            </w:tcMar>
          </w:tcPr>
          <w:p w14:paraId="4D9BEB97" w14:textId="77777777" w:rsidR="005B53FC" w:rsidRDefault="00A850CE">
            <w:pPr>
              <w:pStyle w:val="UPara01"/>
              <w:widowControl w:val="0"/>
              <w:rPr>
                <w:rFonts w:ascii="Arial" w:eastAsia="Arial" w:hAnsi="Arial" w:cs="Arial"/>
                <w:sz w:val="16"/>
              </w:rPr>
            </w:pPr>
            <w:r>
              <w:rPr>
                <w:rFonts w:ascii="Arial" w:eastAsia="Arial" w:hAnsi="Arial" w:cs="Arial"/>
                <w:sz w:val="16"/>
              </w:rPr>
              <w:t>Full Mouth X-rays</w:t>
            </w:r>
          </w:p>
        </w:tc>
        <w:tc>
          <w:tcPr>
            <w:tcW w:w="7200" w:type="dxa"/>
            <w:tcBorders>
              <w:left w:val="single" w:sz="4" w:space="0" w:color="000000"/>
              <w:right w:val="single" w:sz="4" w:space="0" w:color="000000"/>
            </w:tcBorders>
            <w:tcMar>
              <w:top w:w="0" w:type="dxa"/>
              <w:left w:w="108" w:type="dxa"/>
              <w:bottom w:w="0" w:type="dxa"/>
              <w:right w:w="108" w:type="dxa"/>
            </w:tcMar>
          </w:tcPr>
          <w:p w14:paraId="71A9ED2C" w14:textId="77777777" w:rsidR="005B53FC" w:rsidRDefault="00A850CE">
            <w:pPr>
              <w:pStyle w:val="UPara01"/>
              <w:widowControl w:val="0"/>
              <w:rPr>
                <w:rFonts w:ascii="Arial" w:eastAsia="Arial" w:hAnsi="Arial" w:cs="Arial"/>
                <w:sz w:val="16"/>
              </w:rPr>
            </w:pPr>
            <w:r>
              <w:rPr>
                <w:rFonts w:ascii="Arial" w:eastAsia="Arial" w:hAnsi="Arial" w:cs="Arial"/>
                <w:sz w:val="16"/>
              </w:rPr>
              <w:t>1 in 60 months</w:t>
            </w:r>
          </w:p>
        </w:tc>
      </w:tr>
    </w:tbl>
    <w:p w14:paraId="5F3A6F5A" w14:textId="77777777" w:rsidR="005B53FC" w:rsidRDefault="00A850CE">
      <w:pPr>
        <w:spacing w:line="12" w:lineRule="auto"/>
        <w:rPr>
          <w:rFonts w:ascii="Arial" w:eastAsia="Arial" w:hAnsi="Arial" w:cs="Arial"/>
          <w:sz w:val="2"/>
        </w:rPr>
      </w:pPr>
      <w:r>
        <w:rPr>
          <w:rFonts w:ascii="Arial" w:eastAsia="Arial" w:hAnsi="Arial" w:cs="Arial"/>
          <w:sz w:val="2"/>
        </w:rPr>
        <w:t>Y4</w:t>
      </w: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5B53FC" w14:paraId="0AE9CAE1" w14:textId="77777777">
        <w:tc>
          <w:tcPr>
            <w:tcW w:w="3060" w:type="dxa"/>
            <w:tcBorders>
              <w:left w:val="single" w:sz="4" w:space="0" w:color="000000"/>
              <w:right w:val="single" w:sz="4" w:space="0" w:color="000000"/>
            </w:tcBorders>
            <w:tcMar>
              <w:top w:w="0" w:type="dxa"/>
              <w:left w:w="108" w:type="dxa"/>
              <w:bottom w:w="0" w:type="dxa"/>
              <w:right w:w="108" w:type="dxa"/>
            </w:tcMar>
          </w:tcPr>
          <w:p w14:paraId="5FCEC089" w14:textId="77777777" w:rsidR="005B53FC" w:rsidRDefault="00A850CE">
            <w:pPr>
              <w:pStyle w:val="UPara01"/>
              <w:widowControl w:val="0"/>
              <w:rPr>
                <w:rFonts w:ascii="Arial" w:eastAsia="Arial" w:hAnsi="Arial" w:cs="Arial"/>
                <w:sz w:val="16"/>
              </w:rPr>
            </w:pPr>
            <w:r>
              <w:rPr>
                <w:rFonts w:ascii="Arial" w:eastAsia="Arial" w:hAnsi="Arial" w:cs="Arial"/>
                <w:sz w:val="16"/>
              </w:rPr>
              <w:t>Bitewing X-rays (Adult/Child)</w:t>
            </w:r>
          </w:p>
        </w:tc>
        <w:tc>
          <w:tcPr>
            <w:tcW w:w="7200" w:type="dxa"/>
            <w:tcBorders>
              <w:left w:val="single" w:sz="4" w:space="0" w:color="000000"/>
              <w:right w:val="single" w:sz="4" w:space="0" w:color="000000"/>
            </w:tcBorders>
            <w:tcMar>
              <w:top w:w="0" w:type="dxa"/>
              <w:left w:w="108" w:type="dxa"/>
              <w:bottom w:w="0" w:type="dxa"/>
              <w:right w:w="108" w:type="dxa"/>
            </w:tcMar>
          </w:tcPr>
          <w:p w14:paraId="19BD36BE" w14:textId="77777777" w:rsidR="005B53FC" w:rsidRDefault="00A850CE">
            <w:pPr>
              <w:pStyle w:val="UPara01"/>
              <w:widowControl w:val="0"/>
              <w:rPr>
                <w:rFonts w:ascii="Arial" w:eastAsia="Arial" w:hAnsi="Arial" w:cs="Arial"/>
                <w:sz w:val="16"/>
              </w:rPr>
            </w:pPr>
            <w:r>
              <w:rPr>
                <w:rFonts w:ascii="Arial" w:eastAsia="Arial" w:hAnsi="Arial" w:cs="Arial"/>
                <w:sz w:val="16"/>
              </w:rPr>
              <w:t>1 in 12 months</w:t>
            </w:r>
          </w:p>
        </w:tc>
      </w:tr>
    </w:tbl>
    <w:p w14:paraId="4618C186" w14:textId="77777777" w:rsidR="005B53FC" w:rsidRDefault="005B53FC">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5B53FC" w14:paraId="4AD0560B" w14:textId="77777777">
        <w:tc>
          <w:tcPr>
            <w:tcW w:w="3060" w:type="dxa"/>
            <w:tcBorders>
              <w:left w:val="single" w:sz="4" w:space="0" w:color="000000"/>
              <w:right w:val="single" w:sz="4" w:space="0" w:color="000000"/>
            </w:tcBorders>
            <w:tcMar>
              <w:top w:w="0" w:type="dxa"/>
              <w:left w:w="108" w:type="dxa"/>
              <w:bottom w:w="0" w:type="dxa"/>
              <w:right w:w="108" w:type="dxa"/>
            </w:tcMar>
          </w:tcPr>
          <w:p w14:paraId="3EC51CD4" w14:textId="77777777" w:rsidR="005B53FC" w:rsidRDefault="00A850CE">
            <w:pPr>
              <w:pStyle w:val="UPara01"/>
              <w:widowControl w:val="0"/>
              <w:rPr>
                <w:rFonts w:ascii="Arial" w:eastAsia="Arial" w:hAnsi="Arial" w:cs="Arial"/>
                <w:sz w:val="16"/>
              </w:rPr>
            </w:pPr>
            <w:r>
              <w:rPr>
                <w:rFonts w:ascii="Arial" w:eastAsia="Arial" w:hAnsi="Arial" w:cs="Arial"/>
                <w:sz w:val="16"/>
              </w:rPr>
              <w:t>Prophylaxis - Cleanings</w:t>
            </w:r>
          </w:p>
        </w:tc>
        <w:tc>
          <w:tcPr>
            <w:tcW w:w="7200" w:type="dxa"/>
            <w:tcBorders>
              <w:left w:val="single" w:sz="4" w:space="0" w:color="000000"/>
              <w:right w:val="single" w:sz="4" w:space="0" w:color="000000"/>
            </w:tcBorders>
            <w:tcMar>
              <w:top w:w="0" w:type="dxa"/>
              <w:left w:w="108" w:type="dxa"/>
              <w:bottom w:w="0" w:type="dxa"/>
              <w:right w:w="108" w:type="dxa"/>
            </w:tcMar>
          </w:tcPr>
          <w:p w14:paraId="2AEFC11E" w14:textId="77777777" w:rsidR="005B53FC" w:rsidRDefault="00A850CE">
            <w:pPr>
              <w:pStyle w:val="UPara01"/>
              <w:widowControl w:val="0"/>
              <w:rPr>
                <w:rFonts w:ascii="Arial" w:eastAsia="Arial" w:hAnsi="Arial" w:cs="Arial"/>
                <w:sz w:val="16"/>
              </w:rPr>
            </w:pPr>
            <w:r>
              <w:rPr>
                <w:rFonts w:ascii="Arial" w:eastAsia="Arial" w:hAnsi="Arial" w:cs="Arial"/>
                <w:sz w:val="16"/>
              </w:rPr>
              <w:t>2 in 12 months</w:t>
            </w:r>
          </w:p>
        </w:tc>
      </w:tr>
    </w:tbl>
    <w:p w14:paraId="3581BC0A" w14:textId="77777777" w:rsidR="005B53FC" w:rsidRDefault="005B53FC">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5B53FC" w14:paraId="6E3F9BE9" w14:textId="77777777">
        <w:tc>
          <w:tcPr>
            <w:tcW w:w="3060" w:type="dxa"/>
            <w:tcBorders>
              <w:left w:val="single" w:sz="4" w:space="0" w:color="000000"/>
              <w:right w:val="single" w:sz="4" w:space="0" w:color="000000"/>
            </w:tcBorders>
            <w:tcMar>
              <w:top w:w="0" w:type="dxa"/>
              <w:left w:w="108" w:type="dxa"/>
              <w:bottom w:w="0" w:type="dxa"/>
              <w:right w:w="108" w:type="dxa"/>
            </w:tcMar>
          </w:tcPr>
          <w:p w14:paraId="4D178F84" w14:textId="77777777" w:rsidR="005B53FC" w:rsidRDefault="00A850CE">
            <w:pPr>
              <w:pStyle w:val="UPara01"/>
              <w:widowControl w:val="0"/>
              <w:rPr>
                <w:rFonts w:ascii="Arial" w:eastAsia="Arial" w:hAnsi="Arial" w:cs="Arial"/>
                <w:sz w:val="16"/>
              </w:rPr>
            </w:pPr>
            <w:r>
              <w:rPr>
                <w:rFonts w:ascii="Arial" w:eastAsia="Arial" w:hAnsi="Arial" w:cs="Arial"/>
                <w:sz w:val="16"/>
              </w:rPr>
              <w:t>Topical Fluoride Applications</w:t>
            </w:r>
          </w:p>
        </w:tc>
        <w:tc>
          <w:tcPr>
            <w:tcW w:w="7200" w:type="dxa"/>
            <w:tcBorders>
              <w:left w:val="single" w:sz="4" w:space="0" w:color="000000"/>
              <w:right w:val="single" w:sz="4" w:space="0" w:color="000000"/>
            </w:tcBorders>
            <w:tcMar>
              <w:top w:w="0" w:type="dxa"/>
              <w:left w:w="108" w:type="dxa"/>
              <w:bottom w:w="0" w:type="dxa"/>
              <w:right w:w="108" w:type="dxa"/>
            </w:tcMar>
          </w:tcPr>
          <w:p w14:paraId="1BE9AA86" w14:textId="77777777" w:rsidR="005B53FC" w:rsidRDefault="00A850CE">
            <w:pPr>
              <w:pStyle w:val="UPara01"/>
              <w:widowControl w:val="0"/>
              <w:rPr>
                <w:rFonts w:ascii="Arial" w:eastAsia="Arial" w:hAnsi="Arial" w:cs="Arial"/>
                <w:sz w:val="16"/>
              </w:rPr>
            </w:pPr>
            <w:r>
              <w:rPr>
                <w:rFonts w:ascii="Arial" w:eastAsia="Arial" w:hAnsi="Arial" w:cs="Arial"/>
                <w:sz w:val="16"/>
              </w:rPr>
              <w:t>1 in 12 months - Children to age 14</w:t>
            </w:r>
          </w:p>
        </w:tc>
      </w:tr>
    </w:tbl>
    <w:p w14:paraId="194D338E" w14:textId="77777777" w:rsidR="005B53FC" w:rsidRDefault="005B53FC">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5B53FC" w14:paraId="5CF7FDB2" w14:textId="77777777">
        <w:tc>
          <w:tcPr>
            <w:tcW w:w="3060" w:type="dxa"/>
            <w:tcBorders>
              <w:left w:val="single" w:sz="4" w:space="0" w:color="000000"/>
              <w:right w:val="single" w:sz="4" w:space="0" w:color="000000"/>
            </w:tcBorders>
            <w:tcMar>
              <w:top w:w="0" w:type="dxa"/>
              <w:left w:w="108" w:type="dxa"/>
              <w:bottom w:w="0" w:type="dxa"/>
              <w:right w:w="108" w:type="dxa"/>
            </w:tcMar>
          </w:tcPr>
          <w:p w14:paraId="41BF9671" w14:textId="77777777" w:rsidR="005B53FC" w:rsidRDefault="00A850CE">
            <w:pPr>
              <w:pStyle w:val="UPara01"/>
              <w:widowControl w:val="0"/>
              <w:rPr>
                <w:rFonts w:ascii="Arial" w:eastAsia="Arial" w:hAnsi="Arial" w:cs="Arial"/>
                <w:sz w:val="16"/>
              </w:rPr>
            </w:pPr>
            <w:r>
              <w:rPr>
                <w:rFonts w:ascii="Arial" w:eastAsia="Arial" w:hAnsi="Arial" w:cs="Arial"/>
                <w:sz w:val="16"/>
              </w:rPr>
              <w:t>Sealants</w:t>
            </w:r>
          </w:p>
        </w:tc>
        <w:tc>
          <w:tcPr>
            <w:tcW w:w="7200" w:type="dxa"/>
            <w:tcBorders>
              <w:left w:val="single" w:sz="4" w:space="0" w:color="000000"/>
              <w:right w:val="single" w:sz="4" w:space="0" w:color="000000"/>
            </w:tcBorders>
            <w:tcMar>
              <w:top w:w="0" w:type="dxa"/>
              <w:left w:w="108" w:type="dxa"/>
              <w:bottom w:w="0" w:type="dxa"/>
              <w:right w:w="108" w:type="dxa"/>
            </w:tcMar>
          </w:tcPr>
          <w:p w14:paraId="6DFB4E4E" w14:textId="77777777" w:rsidR="005B53FC" w:rsidRDefault="00A850CE">
            <w:pPr>
              <w:pStyle w:val="UPara01"/>
              <w:widowControl w:val="0"/>
              <w:rPr>
                <w:rFonts w:ascii="Arial" w:eastAsia="Arial" w:hAnsi="Arial" w:cs="Arial"/>
                <w:sz w:val="16"/>
              </w:rPr>
            </w:pPr>
            <w:r>
              <w:rPr>
                <w:rFonts w:ascii="Arial" w:eastAsia="Arial" w:hAnsi="Arial" w:cs="Arial"/>
                <w:sz w:val="16"/>
              </w:rPr>
              <w:t>1 in 60 months  - Children to age 16</w:t>
            </w:r>
          </w:p>
        </w:tc>
      </w:tr>
    </w:tbl>
    <w:p w14:paraId="30CC7D24" w14:textId="77777777" w:rsidR="005B53FC" w:rsidRDefault="005B53FC">
      <w:pPr>
        <w:spacing w:line="12" w:lineRule="auto"/>
        <w:rPr>
          <w:rFonts w:ascii="Arial" w:eastAsia="Arial" w:hAnsi="Arial" w:cs="Arial"/>
          <w:sz w:val="2"/>
        </w:rPr>
      </w:pPr>
    </w:p>
    <w:tbl>
      <w:tblPr>
        <w:tblW w:w="0" w:type="auto"/>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5B53FC" w14:paraId="4CDC3606" w14:textId="77777777">
        <w:tc>
          <w:tcPr>
            <w:tcW w:w="3060" w:type="dxa"/>
            <w:tcBorders>
              <w:left w:val="single" w:sz="4" w:space="0" w:color="000000"/>
              <w:right w:val="single" w:sz="4" w:space="0" w:color="000000"/>
            </w:tcBorders>
            <w:tcMar>
              <w:top w:w="0" w:type="dxa"/>
              <w:left w:w="108" w:type="dxa"/>
              <w:bottom w:w="0" w:type="dxa"/>
              <w:right w:w="108" w:type="dxa"/>
            </w:tcMar>
          </w:tcPr>
          <w:p w14:paraId="2FE9A200" w14:textId="77777777" w:rsidR="005B53FC" w:rsidRDefault="00A850CE">
            <w:pPr>
              <w:pStyle w:val="UPara01"/>
              <w:widowControl w:val="0"/>
              <w:rPr>
                <w:rFonts w:ascii="Arial" w:eastAsia="Arial" w:hAnsi="Arial" w:cs="Arial"/>
                <w:sz w:val="16"/>
              </w:rPr>
            </w:pPr>
            <w:r>
              <w:rPr>
                <w:rFonts w:ascii="Arial" w:eastAsia="Arial" w:hAnsi="Arial" w:cs="Arial"/>
                <w:sz w:val="16"/>
              </w:rPr>
              <w:t>Space Maintainers</w:t>
            </w:r>
          </w:p>
        </w:tc>
        <w:tc>
          <w:tcPr>
            <w:tcW w:w="7200" w:type="dxa"/>
            <w:tcBorders>
              <w:left w:val="single" w:sz="4" w:space="0" w:color="000000"/>
              <w:right w:val="single" w:sz="4" w:space="0" w:color="000000"/>
            </w:tcBorders>
            <w:tcMar>
              <w:top w:w="0" w:type="dxa"/>
              <w:left w:w="108" w:type="dxa"/>
              <w:bottom w:w="0" w:type="dxa"/>
              <w:right w:w="108" w:type="dxa"/>
            </w:tcMar>
          </w:tcPr>
          <w:p w14:paraId="30F89E43" w14:textId="77777777" w:rsidR="005B53FC" w:rsidRDefault="00A850CE">
            <w:pPr>
              <w:pStyle w:val="UPara01"/>
              <w:widowControl w:val="0"/>
              <w:rPr>
                <w:rFonts w:ascii="Arial" w:eastAsia="Arial" w:hAnsi="Arial" w:cs="Arial"/>
                <w:sz w:val="16"/>
              </w:rPr>
            </w:pPr>
            <w:r>
              <w:rPr>
                <w:rFonts w:ascii="Arial" w:eastAsia="Arial" w:hAnsi="Arial" w:cs="Arial"/>
                <w:sz w:val="16"/>
              </w:rPr>
              <w:t>1 per lifetime per tooth area - Children up to age 14</w:t>
            </w:r>
          </w:p>
        </w:tc>
      </w:tr>
    </w:tbl>
    <w:p w14:paraId="37115B2C" w14:textId="77777777" w:rsidR="005B53FC" w:rsidRDefault="005B53FC">
      <w:pPr>
        <w:spacing w:line="12" w:lineRule="auto"/>
        <w:rPr>
          <w:rFonts w:ascii="Arial" w:eastAsia="Arial" w:hAnsi="Arial" w:cs="Arial"/>
          <w:sz w:val="2"/>
        </w:rPr>
      </w:pPr>
    </w:p>
    <w:tbl>
      <w:tblPr>
        <w:tblW w:w="0" w:type="auto"/>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5B53FC" w14:paraId="37C311FE" w14:textId="77777777">
        <w:tc>
          <w:tcPr>
            <w:tcW w:w="3060" w:type="dxa"/>
            <w:tcBorders>
              <w:top w:val="single" w:sz="4" w:space="0" w:color="000000"/>
            </w:tcBorders>
            <w:tcMar>
              <w:top w:w="0" w:type="dxa"/>
              <w:left w:w="108" w:type="dxa"/>
              <w:bottom w:w="0" w:type="dxa"/>
              <w:right w:w="108" w:type="dxa"/>
            </w:tcMar>
          </w:tcPr>
          <w:p w14:paraId="2FE37C67" w14:textId="77777777" w:rsidR="005B53FC" w:rsidRDefault="005B53FC">
            <w:pPr>
              <w:widowControl w:val="0"/>
              <w:rPr>
                <w:rFonts w:ascii="Arial" w:eastAsia="Arial" w:hAnsi="Arial" w:cs="Arial"/>
                <w:sz w:val="24"/>
              </w:rPr>
            </w:pPr>
          </w:p>
        </w:tc>
        <w:tc>
          <w:tcPr>
            <w:tcW w:w="7200" w:type="dxa"/>
            <w:tcBorders>
              <w:top w:val="single" w:sz="4" w:space="0" w:color="000000"/>
            </w:tcBorders>
            <w:tcMar>
              <w:top w:w="0" w:type="dxa"/>
              <w:left w:w="108" w:type="dxa"/>
              <w:bottom w:w="0" w:type="dxa"/>
              <w:right w:w="108" w:type="dxa"/>
            </w:tcMar>
          </w:tcPr>
          <w:p w14:paraId="452857F4" w14:textId="77777777" w:rsidR="005B53FC" w:rsidRDefault="005B53FC">
            <w:pPr>
              <w:widowControl w:val="0"/>
              <w:rPr>
                <w:rFonts w:ascii="Arial" w:eastAsia="Arial" w:hAnsi="Arial" w:cs="Arial"/>
                <w:sz w:val="24"/>
              </w:rPr>
            </w:pPr>
          </w:p>
        </w:tc>
      </w:tr>
      <w:tr w:rsidR="005B53FC" w14:paraId="386DC0DE" w14:textId="77777777">
        <w:tc>
          <w:tcPr>
            <w:tcW w:w="3060" w:type="dxa"/>
            <w:tcBorders>
              <w:bottom w:val="single" w:sz="4" w:space="0" w:color="000000"/>
            </w:tcBorders>
            <w:tcMar>
              <w:top w:w="0" w:type="dxa"/>
              <w:left w:w="108" w:type="dxa"/>
              <w:bottom w:w="0" w:type="dxa"/>
              <w:right w:w="108" w:type="dxa"/>
            </w:tcMar>
          </w:tcPr>
          <w:p w14:paraId="51961BC2" w14:textId="77777777" w:rsidR="005B53FC" w:rsidRDefault="00A850CE">
            <w:pPr>
              <w:widowControl w:val="0"/>
              <w:rPr>
                <w:rFonts w:ascii="Arial" w:eastAsia="Arial" w:hAnsi="Arial" w:cs="Arial"/>
                <w:sz w:val="16"/>
              </w:rPr>
            </w:pPr>
            <w:r>
              <w:rPr>
                <w:rFonts w:ascii="Arial" w:eastAsia="Arial" w:hAnsi="Arial" w:cs="Arial"/>
                <w:b/>
                <w:color w:val="000000"/>
                <w:sz w:val="18"/>
              </w:rPr>
              <w:t xml:space="preserve">Type B - Basic </w:t>
            </w:r>
            <w:r>
              <w:rPr>
                <w:rFonts w:ascii="Arial" w:eastAsia="Arial" w:hAnsi="Arial" w:cs="Arial"/>
                <w:b/>
                <w:color w:val="000000"/>
                <w:sz w:val="18"/>
              </w:rPr>
              <w:t>Restorative</w:t>
            </w:r>
          </w:p>
        </w:tc>
        <w:tc>
          <w:tcPr>
            <w:tcW w:w="7200" w:type="dxa"/>
            <w:tcBorders>
              <w:bottom w:val="single" w:sz="4" w:space="0" w:color="000000"/>
            </w:tcBorders>
            <w:tcMar>
              <w:top w:w="0" w:type="dxa"/>
              <w:left w:w="108" w:type="dxa"/>
              <w:bottom w:w="0" w:type="dxa"/>
              <w:right w:w="108" w:type="dxa"/>
            </w:tcMar>
          </w:tcPr>
          <w:p w14:paraId="06B3BD31" w14:textId="77777777" w:rsidR="005B53FC" w:rsidRDefault="00A850CE">
            <w:pPr>
              <w:widowControl w:val="0"/>
              <w:jc w:val="center"/>
              <w:rPr>
                <w:rFonts w:ascii="Arial" w:eastAsia="Arial" w:hAnsi="Arial" w:cs="Arial"/>
                <w:sz w:val="16"/>
              </w:rPr>
            </w:pPr>
            <w:r>
              <w:rPr>
                <w:rFonts w:ascii="Arial" w:eastAsia="Arial" w:hAnsi="Arial" w:cs="Arial"/>
                <w:b/>
                <w:color w:val="000000"/>
                <w:sz w:val="18"/>
                <w:u w:val="single"/>
              </w:rPr>
              <w:t>How Many/How Often:</w:t>
            </w:r>
          </w:p>
        </w:tc>
      </w:tr>
      <w:tr w:rsidR="005B53FC" w14:paraId="39C2DB0D" w14:textId="77777777">
        <w:tc>
          <w:tcPr>
            <w:tcW w:w="3060" w:type="dxa"/>
            <w:tcBorders>
              <w:left w:val="single" w:sz="4" w:space="0" w:color="000000"/>
              <w:right w:val="single" w:sz="4" w:space="0" w:color="000000"/>
            </w:tcBorders>
            <w:tcMar>
              <w:top w:w="0" w:type="dxa"/>
              <w:left w:w="108" w:type="dxa"/>
              <w:bottom w:w="0" w:type="dxa"/>
              <w:right w:w="108" w:type="dxa"/>
            </w:tcMar>
          </w:tcPr>
          <w:p w14:paraId="658CC3BC" w14:textId="77777777" w:rsidR="005B53FC" w:rsidRDefault="00A850CE">
            <w:pPr>
              <w:pStyle w:val="UPara01"/>
              <w:widowControl w:val="0"/>
              <w:rPr>
                <w:rFonts w:ascii="Arial" w:eastAsia="Arial" w:hAnsi="Arial" w:cs="Arial"/>
                <w:sz w:val="16"/>
                <w:highlight w:val="yellow"/>
              </w:rPr>
            </w:pPr>
            <w:r>
              <w:rPr>
                <w:rFonts w:ascii="Arial" w:eastAsia="Arial" w:hAnsi="Arial" w:cs="Arial"/>
                <w:sz w:val="16"/>
              </w:rPr>
              <w:t>Amalgam and Composite Fillings</w:t>
            </w:r>
          </w:p>
        </w:tc>
        <w:tc>
          <w:tcPr>
            <w:tcW w:w="7200" w:type="dxa"/>
            <w:tcBorders>
              <w:left w:val="single" w:sz="4" w:space="0" w:color="000000"/>
              <w:right w:val="single" w:sz="4" w:space="0" w:color="000000"/>
            </w:tcBorders>
            <w:tcMar>
              <w:top w:w="0" w:type="dxa"/>
              <w:left w:w="108" w:type="dxa"/>
              <w:bottom w:w="0" w:type="dxa"/>
              <w:right w:w="108" w:type="dxa"/>
            </w:tcMar>
          </w:tcPr>
          <w:p w14:paraId="643E0140" w14:textId="77777777" w:rsidR="005B53FC" w:rsidRDefault="00A850CE">
            <w:pPr>
              <w:pStyle w:val="UPara01"/>
              <w:widowControl w:val="0"/>
              <w:rPr>
                <w:rFonts w:ascii="Arial" w:eastAsia="Arial" w:hAnsi="Arial" w:cs="Arial"/>
                <w:sz w:val="16"/>
              </w:rPr>
            </w:pPr>
            <w:r>
              <w:rPr>
                <w:rFonts w:ascii="Arial" w:eastAsia="Arial" w:hAnsi="Arial" w:cs="Arial"/>
                <w:sz w:val="16"/>
              </w:rPr>
              <w:t>1 in 24 months.</w:t>
            </w:r>
          </w:p>
        </w:tc>
      </w:tr>
    </w:tbl>
    <w:p w14:paraId="035A63A8" w14:textId="77777777" w:rsidR="005B53FC" w:rsidRDefault="005B53FC">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5B53FC" w14:paraId="1A5B5B50" w14:textId="77777777">
        <w:tc>
          <w:tcPr>
            <w:tcW w:w="3060" w:type="dxa"/>
            <w:tcBorders>
              <w:left w:val="single" w:sz="4" w:space="0" w:color="000000"/>
              <w:right w:val="single" w:sz="4" w:space="0" w:color="000000"/>
            </w:tcBorders>
            <w:tcMar>
              <w:top w:w="0" w:type="dxa"/>
              <w:left w:w="108" w:type="dxa"/>
              <w:bottom w:w="0" w:type="dxa"/>
              <w:right w:w="108" w:type="dxa"/>
            </w:tcMar>
          </w:tcPr>
          <w:p w14:paraId="3DADE705" w14:textId="77777777" w:rsidR="005B53FC" w:rsidRDefault="00A850CE">
            <w:pPr>
              <w:pStyle w:val="UPara01"/>
              <w:widowControl w:val="0"/>
              <w:rPr>
                <w:rFonts w:ascii="Arial" w:eastAsia="Arial" w:hAnsi="Arial" w:cs="Arial"/>
                <w:sz w:val="16"/>
                <w:highlight w:val="yellow"/>
              </w:rPr>
            </w:pPr>
            <w:r>
              <w:rPr>
                <w:rFonts w:ascii="Arial" w:eastAsia="Arial" w:hAnsi="Arial" w:cs="Arial"/>
                <w:sz w:val="16"/>
              </w:rPr>
              <w:t>Endodontics Root Canal</w:t>
            </w:r>
          </w:p>
        </w:tc>
        <w:tc>
          <w:tcPr>
            <w:tcW w:w="7200" w:type="dxa"/>
            <w:tcBorders>
              <w:left w:val="single" w:sz="4" w:space="0" w:color="000000"/>
              <w:right w:val="single" w:sz="4" w:space="0" w:color="000000"/>
            </w:tcBorders>
            <w:tcMar>
              <w:top w:w="0" w:type="dxa"/>
              <w:left w:w="108" w:type="dxa"/>
              <w:bottom w:w="0" w:type="dxa"/>
              <w:right w:w="108" w:type="dxa"/>
            </w:tcMar>
          </w:tcPr>
          <w:p w14:paraId="53846D21" w14:textId="77777777" w:rsidR="005B53FC" w:rsidRDefault="00A850CE">
            <w:pPr>
              <w:pStyle w:val="UPara01"/>
              <w:widowControl w:val="0"/>
              <w:rPr>
                <w:rFonts w:ascii="Arial" w:eastAsia="Arial" w:hAnsi="Arial" w:cs="Arial"/>
                <w:sz w:val="16"/>
              </w:rPr>
            </w:pPr>
            <w:r>
              <w:rPr>
                <w:rFonts w:ascii="Arial" w:eastAsia="Arial" w:hAnsi="Arial" w:cs="Arial"/>
                <w:sz w:val="16"/>
              </w:rPr>
              <w:t>1 per tooth per lifetime</w:t>
            </w:r>
          </w:p>
        </w:tc>
      </w:tr>
    </w:tbl>
    <w:p w14:paraId="3DCADB1D" w14:textId="77777777" w:rsidR="005B53FC" w:rsidRDefault="005B53FC">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5B53FC" w14:paraId="053813EB" w14:textId="77777777">
        <w:tc>
          <w:tcPr>
            <w:tcW w:w="3060" w:type="dxa"/>
            <w:tcBorders>
              <w:left w:val="single" w:sz="4" w:space="0" w:color="000000"/>
              <w:right w:val="single" w:sz="4" w:space="0" w:color="000000"/>
            </w:tcBorders>
            <w:tcMar>
              <w:top w:w="0" w:type="dxa"/>
              <w:left w:w="108" w:type="dxa"/>
              <w:bottom w:w="0" w:type="dxa"/>
              <w:right w:w="108" w:type="dxa"/>
            </w:tcMar>
          </w:tcPr>
          <w:p w14:paraId="2A44B337" w14:textId="77777777" w:rsidR="005B53FC" w:rsidRDefault="00A850CE">
            <w:pPr>
              <w:pStyle w:val="UPara01"/>
              <w:widowControl w:val="0"/>
              <w:rPr>
                <w:rFonts w:ascii="Arial" w:eastAsia="Arial" w:hAnsi="Arial" w:cs="Arial"/>
                <w:sz w:val="16"/>
                <w:highlight w:val="yellow"/>
              </w:rPr>
            </w:pPr>
            <w:r>
              <w:rPr>
                <w:rFonts w:ascii="Arial" w:eastAsia="Arial" w:hAnsi="Arial" w:cs="Arial"/>
                <w:sz w:val="16"/>
              </w:rPr>
              <w:t>Periodontal Surgery</w:t>
            </w:r>
          </w:p>
        </w:tc>
        <w:tc>
          <w:tcPr>
            <w:tcW w:w="7200" w:type="dxa"/>
            <w:tcBorders>
              <w:left w:val="single" w:sz="4" w:space="0" w:color="000000"/>
              <w:right w:val="single" w:sz="4" w:space="0" w:color="000000"/>
            </w:tcBorders>
            <w:tcMar>
              <w:top w:w="0" w:type="dxa"/>
              <w:left w:w="108" w:type="dxa"/>
              <w:bottom w:w="0" w:type="dxa"/>
              <w:right w:w="108" w:type="dxa"/>
            </w:tcMar>
          </w:tcPr>
          <w:p w14:paraId="289C09FE" w14:textId="77777777" w:rsidR="005B53FC" w:rsidRDefault="00A850CE">
            <w:pPr>
              <w:pStyle w:val="UPara01"/>
              <w:widowControl w:val="0"/>
              <w:rPr>
                <w:rFonts w:ascii="Arial" w:eastAsia="Arial" w:hAnsi="Arial" w:cs="Arial"/>
                <w:sz w:val="16"/>
              </w:rPr>
            </w:pPr>
            <w:r>
              <w:rPr>
                <w:rFonts w:ascii="Arial" w:eastAsia="Arial" w:hAnsi="Arial" w:cs="Arial"/>
                <w:sz w:val="16"/>
              </w:rPr>
              <w:t>1 in 60 months per quadrant</w:t>
            </w:r>
          </w:p>
        </w:tc>
      </w:tr>
    </w:tbl>
    <w:p w14:paraId="5360CC27" w14:textId="77777777" w:rsidR="005B53FC" w:rsidRDefault="005B53FC">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5B53FC" w14:paraId="42360D6E" w14:textId="77777777">
        <w:tc>
          <w:tcPr>
            <w:tcW w:w="3060" w:type="dxa"/>
            <w:tcBorders>
              <w:left w:val="single" w:sz="4" w:space="0" w:color="000000"/>
              <w:right w:val="single" w:sz="4" w:space="0" w:color="000000"/>
            </w:tcBorders>
            <w:tcMar>
              <w:top w:w="0" w:type="dxa"/>
              <w:left w:w="108" w:type="dxa"/>
              <w:bottom w:w="0" w:type="dxa"/>
              <w:right w:w="108" w:type="dxa"/>
            </w:tcMar>
          </w:tcPr>
          <w:p w14:paraId="4384CD55" w14:textId="77777777" w:rsidR="005B53FC" w:rsidRDefault="00A850CE">
            <w:pPr>
              <w:pStyle w:val="UPara01"/>
              <w:widowControl w:val="0"/>
              <w:rPr>
                <w:rFonts w:ascii="Arial" w:eastAsia="Arial" w:hAnsi="Arial" w:cs="Arial"/>
                <w:sz w:val="16"/>
              </w:rPr>
            </w:pPr>
            <w:r>
              <w:rPr>
                <w:rFonts w:ascii="Arial" w:eastAsia="Arial" w:hAnsi="Arial" w:cs="Arial"/>
                <w:sz w:val="16"/>
              </w:rPr>
              <w:t>Periodontal Scaling &amp; Root Planing</w:t>
            </w:r>
          </w:p>
        </w:tc>
        <w:tc>
          <w:tcPr>
            <w:tcW w:w="7200" w:type="dxa"/>
            <w:tcBorders>
              <w:left w:val="single" w:sz="4" w:space="0" w:color="000000"/>
              <w:right w:val="single" w:sz="4" w:space="0" w:color="000000"/>
            </w:tcBorders>
            <w:tcMar>
              <w:top w:w="0" w:type="dxa"/>
              <w:left w:w="108" w:type="dxa"/>
              <w:bottom w:w="0" w:type="dxa"/>
              <w:right w:w="108" w:type="dxa"/>
            </w:tcMar>
          </w:tcPr>
          <w:p w14:paraId="58C61590" w14:textId="77777777" w:rsidR="005B53FC" w:rsidRDefault="00A850CE">
            <w:pPr>
              <w:pStyle w:val="UPara01"/>
              <w:widowControl w:val="0"/>
              <w:rPr>
                <w:rFonts w:ascii="Arial" w:eastAsia="Arial" w:hAnsi="Arial" w:cs="Arial"/>
                <w:sz w:val="16"/>
              </w:rPr>
            </w:pPr>
            <w:r>
              <w:rPr>
                <w:rFonts w:ascii="Arial" w:eastAsia="Arial" w:hAnsi="Arial" w:cs="Arial"/>
                <w:sz w:val="16"/>
              </w:rPr>
              <w:t>1 in 60 month per quadrant</w:t>
            </w:r>
          </w:p>
        </w:tc>
      </w:tr>
    </w:tbl>
    <w:p w14:paraId="2EADFFD1" w14:textId="77777777" w:rsidR="005B53FC" w:rsidRDefault="005B53FC">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5B53FC" w14:paraId="767C050C" w14:textId="77777777">
        <w:tc>
          <w:tcPr>
            <w:tcW w:w="3060" w:type="dxa"/>
            <w:tcBorders>
              <w:left w:val="single" w:sz="4" w:space="0" w:color="000000"/>
              <w:right w:val="single" w:sz="4" w:space="0" w:color="000000"/>
            </w:tcBorders>
            <w:tcMar>
              <w:top w:w="0" w:type="dxa"/>
              <w:left w:w="108" w:type="dxa"/>
              <w:bottom w:w="0" w:type="dxa"/>
              <w:right w:w="108" w:type="dxa"/>
            </w:tcMar>
          </w:tcPr>
          <w:p w14:paraId="643BBA02" w14:textId="77777777" w:rsidR="005B53FC" w:rsidRDefault="00A850CE">
            <w:pPr>
              <w:pStyle w:val="UPara01"/>
              <w:widowControl w:val="0"/>
              <w:rPr>
                <w:rFonts w:ascii="Arial" w:eastAsia="Arial" w:hAnsi="Arial" w:cs="Arial"/>
                <w:sz w:val="16"/>
              </w:rPr>
            </w:pPr>
            <w:r>
              <w:rPr>
                <w:rFonts w:ascii="Arial" w:eastAsia="Arial" w:hAnsi="Arial" w:cs="Arial"/>
                <w:sz w:val="16"/>
              </w:rPr>
              <w:t>Periodontal Maintenance</w:t>
            </w:r>
          </w:p>
        </w:tc>
        <w:tc>
          <w:tcPr>
            <w:tcW w:w="7200" w:type="dxa"/>
            <w:tcBorders>
              <w:left w:val="single" w:sz="4" w:space="0" w:color="000000"/>
              <w:right w:val="single" w:sz="4" w:space="0" w:color="000000"/>
            </w:tcBorders>
            <w:tcMar>
              <w:top w:w="0" w:type="dxa"/>
              <w:left w:w="108" w:type="dxa"/>
              <w:bottom w:w="0" w:type="dxa"/>
              <w:right w:w="108" w:type="dxa"/>
            </w:tcMar>
          </w:tcPr>
          <w:p w14:paraId="625BCAB2" w14:textId="77777777" w:rsidR="005B53FC" w:rsidRDefault="00A850CE">
            <w:pPr>
              <w:pStyle w:val="UPara01"/>
              <w:widowControl w:val="0"/>
              <w:rPr>
                <w:rFonts w:ascii="Arial" w:eastAsia="Arial" w:hAnsi="Arial" w:cs="Arial"/>
                <w:sz w:val="16"/>
              </w:rPr>
            </w:pPr>
            <w:r>
              <w:rPr>
                <w:rFonts w:ascii="Arial" w:eastAsia="Arial" w:hAnsi="Arial" w:cs="Arial"/>
                <w:sz w:val="16"/>
              </w:rPr>
              <w:t>4 in 1 year, includes 2 cleanings</w:t>
            </w:r>
          </w:p>
        </w:tc>
      </w:tr>
    </w:tbl>
    <w:p w14:paraId="0EDA9D44" w14:textId="77777777" w:rsidR="005B53FC" w:rsidRDefault="005B53FC">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5B53FC" w14:paraId="6A4FF8A4" w14:textId="77777777">
        <w:tc>
          <w:tcPr>
            <w:tcW w:w="3060" w:type="dxa"/>
            <w:tcBorders>
              <w:left w:val="single" w:sz="4" w:space="0" w:color="000000"/>
              <w:right w:val="single" w:sz="4" w:space="0" w:color="000000"/>
            </w:tcBorders>
            <w:tcMar>
              <w:top w:w="0" w:type="dxa"/>
              <w:left w:w="108" w:type="dxa"/>
              <w:bottom w:w="0" w:type="dxa"/>
              <w:right w:w="108" w:type="dxa"/>
            </w:tcMar>
          </w:tcPr>
          <w:p w14:paraId="73CFEF93" w14:textId="77777777" w:rsidR="005B53FC" w:rsidRDefault="00A850CE">
            <w:pPr>
              <w:pStyle w:val="UPara01"/>
              <w:widowControl w:val="0"/>
              <w:rPr>
                <w:rFonts w:ascii="Arial" w:eastAsia="Arial" w:hAnsi="Arial" w:cs="Arial"/>
                <w:sz w:val="16"/>
              </w:rPr>
            </w:pPr>
            <w:r>
              <w:rPr>
                <w:rFonts w:ascii="Arial" w:eastAsia="Arial" w:hAnsi="Arial" w:cs="Arial"/>
                <w:sz w:val="16"/>
              </w:rPr>
              <w:t>Oral Surgery (Simple Extractions)</w:t>
            </w:r>
          </w:p>
        </w:tc>
        <w:tc>
          <w:tcPr>
            <w:tcW w:w="7200" w:type="dxa"/>
            <w:tcBorders>
              <w:left w:val="single" w:sz="4" w:space="0" w:color="000000"/>
              <w:right w:val="single" w:sz="4" w:space="0" w:color="000000"/>
            </w:tcBorders>
            <w:tcMar>
              <w:top w:w="0" w:type="dxa"/>
              <w:left w:w="108" w:type="dxa"/>
              <w:bottom w:w="0" w:type="dxa"/>
              <w:right w:w="108" w:type="dxa"/>
            </w:tcMar>
          </w:tcPr>
          <w:p w14:paraId="0B26CB3F" w14:textId="77777777" w:rsidR="005B53FC" w:rsidRDefault="005B53FC">
            <w:pPr>
              <w:pStyle w:val="UPara01"/>
              <w:widowControl w:val="0"/>
              <w:rPr>
                <w:rFonts w:ascii="Arial" w:eastAsia="Arial" w:hAnsi="Arial" w:cs="Arial"/>
                <w:sz w:val="16"/>
              </w:rPr>
            </w:pPr>
          </w:p>
        </w:tc>
      </w:tr>
    </w:tbl>
    <w:p w14:paraId="190293BB" w14:textId="77777777" w:rsidR="005B53FC" w:rsidRDefault="005B53FC">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5B53FC" w14:paraId="3C96456B" w14:textId="77777777">
        <w:tc>
          <w:tcPr>
            <w:tcW w:w="3060" w:type="dxa"/>
            <w:tcBorders>
              <w:left w:val="single" w:sz="4" w:space="0" w:color="000000"/>
              <w:right w:val="single" w:sz="4" w:space="0" w:color="000000"/>
            </w:tcBorders>
            <w:tcMar>
              <w:top w:w="0" w:type="dxa"/>
              <w:left w:w="108" w:type="dxa"/>
              <w:bottom w:w="0" w:type="dxa"/>
              <w:right w:w="108" w:type="dxa"/>
            </w:tcMar>
          </w:tcPr>
          <w:p w14:paraId="12EA32D8" w14:textId="77777777" w:rsidR="005B53FC" w:rsidRDefault="00A850CE">
            <w:pPr>
              <w:pStyle w:val="UPara01"/>
              <w:widowControl w:val="0"/>
              <w:rPr>
                <w:rFonts w:ascii="Arial" w:eastAsia="Arial" w:hAnsi="Arial" w:cs="Arial"/>
                <w:sz w:val="16"/>
              </w:rPr>
            </w:pPr>
            <w:r>
              <w:rPr>
                <w:rFonts w:ascii="Arial" w:eastAsia="Arial" w:hAnsi="Arial" w:cs="Arial"/>
                <w:sz w:val="16"/>
              </w:rPr>
              <w:t>Oral Surgery (Surgical Extractions)</w:t>
            </w:r>
          </w:p>
        </w:tc>
        <w:tc>
          <w:tcPr>
            <w:tcW w:w="7200" w:type="dxa"/>
            <w:tcBorders>
              <w:left w:val="single" w:sz="4" w:space="0" w:color="000000"/>
              <w:right w:val="single" w:sz="4" w:space="0" w:color="000000"/>
            </w:tcBorders>
            <w:tcMar>
              <w:top w:w="0" w:type="dxa"/>
              <w:left w:w="108" w:type="dxa"/>
              <w:bottom w:w="0" w:type="dxa"/>
              <w:right w:w="108" w:type="dxa"/>
            </w:tcMar>
          </w:tcPr>
          <w:p w14:paraId="3DAD4E01" w14:textId="77777777" w:rsidR="005B53FC" w:rsidRDefault="005B53FC">
            <w:pPr>
              <w:pStyle w:val="UPara01"/>
              <w:widowControl w:val="0"/>
              <w:rPr>
                <w:rFonts w:ascii="Arial" w:eastAsia="Arial" w:hAnsi="Arial" w:cs="Arial"/>
                <w:sz w:val="16"/>
              </w:rPr>
            </w:pPr>
          </w:p>
        </w:tc>
      </w:tr>
    </w:tbl>
    <w:p w14:paraId="6BF1F787" w14:textId="77777777" w:rsidR="005B53FC" w:rsidRDefault="005B53FC">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5B53FC" w14:paraId="0786085F" w14:textId="77777777">
        <w:tc>
          <w:tcPr>
            <w:tcW w:w="3060" w:type="dxa"/>
            <w:tcBorders>
              <w:left w:val="single" w:sz="4" w:space="0" w:color="000000"/>
              <w:right w:val="single" w:sz="4" w:space="0" w:color="000000"/>
            </w:tcBorders>
            <w:tcMar>
              <w:top w:w="0" w:type="dxa"/>
              <w:left w:w="108" w:type="dxa"/>
              <w:bottom w:w="0" w:type="dxa"/>
              <w:right w:w="108" w:type="dxa"/>
            </w:tcMar>
          </w:tcPr>
          <w:p w14:paraId="3CB1F832" w14:textId="77777777" w:rsidR="005B53FC" w:rsidRDefault="00A850CE">
            <w:pPr>
              <w:pStyle w:val="UPara01"/>
              <w:widowControl w:val="0"/>
              <w:rPr>
                <w:rFonts w:ascii="Arial" w:eastAsia="Arial" w:hAnsi="Arial" w:cs="Arial"/>
                <w:sz w:val="16"/>
              </w:rPr>
            </w:pPr>
            <w:r>
              <w:rPr>
                <w:rFonts w:ascii="Arial" w:eastAsia="Arial" w:hAnsi="Arial" w:cs="Arial"/>
                <w:sz w:val="16"/>
              </w:rPr>
              <w:t>Other Oral Surgery</w:t>
            </w:r>
          </w:p>
        </w:tc>
        <w:tc>
          <w:tcPr>
            <w:tcW w:w="7200" w:type="dxa"/>
            <w:tcBorders>
              <w:left w:val="single" w:sz="4" w:space="0" w:color="000000"/>
              <w:right w:val="single" w:sz="4" w:space="0" w:color="000000"/>
            </w:tcBorders>
            <w:tcMar>
              <w:top w:w="0" w:type="dxa"/>
              <w:left w:w="108" w:type="dxa"/>
              <w:bottom w:w="0" w:type="dxa"/>
              <w:right w:w="108" w:type="dxa"/>
            </w:tcMar>
          </w:tcPr>
          <w:p w14:paraId="128B5D46" w14:textId="77777777" w:rsidR="005B53FC" w:rsidRDefault="005B53FC">
            <w:pPr>
              <w:pStyle w:val="UPara01"/>
              <w:widowControl w:val="0"/>
              <w:rPr>
                <w:rFonts w:ascii="Arial" w:eastAsia="Arial" w:hAnsi="Arial" w:cs="Arial"/>
                <w:sz w:val="16"/>
              </w:rPr>
            </w:pPr>
          </w:p>
        </w:tc>
      </w:tr>
    </w:tbl>
    <w:p w14:paraId="3BFBD1FE" w14:textId="77777777" w:rsidR="005B53FC" w:rsidRDefault="005B53FC">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5B53FC" w14:paraId="1C840B53" w14:textId="77777777">
        <w:tc>
          <w:tcPr>
            <w:tcW w:w="3060" w:type="dxa"/>
            <w:tcBorders>
              <w:left w:val="single" w:sz="4" w:space="0" w:color="000000"/>
              <w:right w:val="single" w:sz="4" w:space="0" w:color="000000"/>
            </w:tcBorders>
            <w:tcMar>
              <w:top w:w="0" w:type="dxa"/>
              <w:left w:w="108" w:type="dxa"/>
              <w:bottom w:w="0" w:type="dxa"/>
              <w:right w:w="108" w:type="dxa"/>
            </w:tcMar>
          </w:tcPr>
          <w:p w14:paraId="46B3E0EE" w14:textId="77777777" w:rsidR="005B53FC" w:rsidRDefault="00A850CE">
            <w:pPr>
              <w:pStyle w:val="UPara01"/>
              <w:widowControl w:val="0"/>
              <w:rPr>
                <w:rFonts w:ascii="Arial" w:eastAsia="Arial" w:hAnsi="Arial" w:cs="Arial"/>
                <w:sz w:val="16"/>
              </w:rPr>
            </w:pPr>
            <w:r>
              <w:rPr>
                <w:rFonts w:ascii="Arial" w:eastAsia="Arial" w:hAnsi="Arial" w:cs="Arial"/>
                <w:sz w:val="16"/>
              </w:rPr>
              <w:t>Emergency Palliative Treatment</w:t>
            </w:r>
          </w:p>
        </w:tc>
        <w:tc>
          <w:tcPr>
            <w:tcW w:w="7200" w:type="dxa"/>
            <w:tcBorders>
              <w:left w:val="single" w:sz="4" w:space="0" w:color="000000"/>
              <w:right w:val="single" w:sz="4" w:space="0" w:color="000000"/>
            </w:tcBorders>
            <w:tcMar>
              <w:top w:w="0" w:type="dxa"/>
              <w:left w:w="108" w:type="dxa"/>
              <w:bottom w:w="0" w:type="dxa"/>
              <w:right w:w="108" w:type="dxa"/>
            </w:tcMar>
          </w:tcPr>
          <w:p w14:paraId="7DC8D443" w14:textId="77777777" w:rsidR="005B53FC" w:rsidRDefault="005B53FC">
            <w:pPr>
              <w:pStyle w:val="UPara01"/>
              <w:widowControl w:val="0"/>
              <w:rPr>
                <w:rFonts w:ascii="Arial" w:eastAsia="Arial" w:hAnsi="Arial" w:cs="Arial"/>
                <w:sz w:val="16"/>
              </w:rPr>
            </w:pPr>
          </w:p>
        </w:tc>
      </w:tr>
    </w:tbl>
    <w:p w14:paraId="10B321BB" w14:textId="77777777" w:rsidR="005B53FC" w:rsidRDefault="005B53FC">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5B53FC" w14:paraId="0BD9EE51" w14:textId="77777777">
        <w:tc>
          <w:tcPr>
            <w:tcW w:w="3060" w:type="dxa"/>
            <w:tcBorders>
              <w:left w:val="single" w:sz="4" w:space="0" w:color="000000"/>
              <w:right w:val="single" w:sz="4" w:space="0" w:color="000000"/>
            </w:tcBorders>
            <w:tcMar>
              <w:top w:w="0" w:type="dxa"/>
              <w:left w:w="108" w:type="dxa"/>
              <w:bottom w:w="0" w:type="dxa"/>
              <w:right w:w="108" w:type="dxa"/>
            </w:tcMar>
          </w:tcPr>
          <w:p w14:paraId="4321CDB6" w14:textId="77777777" w:rsidR="005B53FC" w:rsidRDefault="00A850CE">
            <w:pPr>
              <w:pStyle w:val="UPara01"/>
              <w:widowControl w:val="0"/>
              <w:rPr>
                <w:rFonts w:ascii="Arial" w:eastAsia="Arial" w:hAnsi="Arial" w:cs="Arial"/>
                <w:sz w:val="16"/>
              </w:rPr>
            </w:pPr>
            <w:r>
              <w:rPr>
                <w:rFonts w:ascii="Arial" w:eastAsia="Arial" w:hAnsi="Arial" w:cs="Arial"/>
                <w:sz w:val="16"/>
              </w:rPr>
              <w:t>General Anesthesia</w:t>
            </w:r>
          </w:p>
        </w:tc>
        <w:tc>
          <w:tcPr>
            <w:tcW w:w="7200" w:type="dxa"/>
            <w:tcBorders>
              <w:left w:val="single" w:sz="4" w:space="0" w:color="000000"/>
              <w:right w:val="single" w:sz="4" w:space="0" w:color="000000"/>
            </w:tcBorders>
            <w:tcMar>
              <w:top w:w="0" w:type="dxa"/>
              <w:left w:w="108" w:type="dxa"/>
              <w:bottom w:w="0" w:type="dxa"/>
              <w:right w:w="108" w:type="dxa"/>
            </w:tcMar>
          </w:tcPr>
          <w:p w14:paraId="02DDA39A" w14:textId="77777777" w:rsidR="005B53FC" w:rsidRDefault="005B53FC">
            <w:pPr>
              <w:pStyle w:val="UPara01"/>
              <w:widowControl w:val="0"/>
              <w:rPr>
                <w:rFonts w:ascii="Arial" w:eastAsia="Arial" w:hAnsi="Arial" w:cs="Arial"/>
                <w:sz w:val="16"/>
              </w:rPr>
            </w:pPr>
          </w:p>
        </w:tc>
      </w:tr>
    </w:tbl>
    <w:p w14:paraId="429842B7" w14:textId="77777777" w:rsidR="005B53FC" w:rsidRDefault="005B53FC">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5B53FC" w14:paraId="45BCB3C8" w14:textId="77777777">
        <w:tc>
          <w:tcPr>
            <w:tcW w:w="3060" w:type="dxa"/>
            <w:tcBorders>
              <w:top w:val="single" w:sz="4" w:space="0" w:color="000000"/>
            </w:tcBorders>
            <w:tcMar>
              <w:top w:w="0" w:type="dxa"/>
              <w:left w:w="108" w:type="dxa"/>
              <w:bottom w:w="0" w:type="dxa"/>
              <w:right w:w="108" w:type="dxa"/>
            </w:tcMar>
          </w:tcPr>
          <w:p w14:paraId="6644342B" w14:textId="77777777" w:rsidR="005B53FC" w:rsidRDefault="005B53FC">
            <w:pPr>
              <w:rPr>
                <w:rFonts w:ascii="Arial" w:eastAsia="Arial" w:hAnsi="Arial" w:cs="Arial"/>
                <w:sz w:val="20"/>
                <w:highlight w:val="cyan"/>
              </w:rPr>
            </w:pPr>
          </w:p>
        </w:tc>
        <w:tc>
          <w:tcPr>
            <w:tcW w:w="7200" w:type="dxa"/>
            <w:tcBorders>
              <w:top w:val="single" w:sz="4" w:space="0" w:color="000000"/>
            </w:tcBorders>
            <w:tcMar>
              <w:top w:w="0" w:type="dxa"/>
              <w:left w:w="108" w:type="dxa"/>
              <w:bottom w:w="0" w:type="dxa"/>
              <w:right w:w="108" w:type="dxa"/>
            </w:tcMar>
          </w:tcPr>
          <w:p w14:paraId="61925466" w14:textId="77777777" w:rsidR="005B53FC" w:rsidRDefault="005B53FC">
            <w:pPr>
              <w:rPr>
                <w:rFonts w:ascii="Arial" w:eastAsia="Arial" w:hAnsi="Arial" w:cs="Arial"/>
                <w:sz w:val="20"/>
              </w:rPr>
            </w:pPr>
          </w:p>
        </w:tc>
      </w:tr>
    </w:tbl>
    <w:p w14:paraId="7349DA9E" w14:textId="77777777" w:rsidR="005B53FC" w:rsidRDefault="005B53FC">
      <w:pPr>
        <w:spacing w:line="12" w:lineRule="auto"/>
        <w:rPr>
          <w:rFonts w:ascii="Times New Roman" w:eastAsia="Times New Roman" w:hAnsi="Times New Roman"/>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5B53FC" w14:paraId="31B24612" w14:textId="77777777">
        <w:tc>
          <w:tcPr>
            <w:tcW w:w="3060" w:type="dxa"/>
            <w:tcBorders>
              <w:bottom w:val="single" w:sz="4" w:space="0" w:color="000000"/>
            </w:tcBorders>
            <w:tcMar>
              <w:top w:w="0" w:type="dxa"/>
              <w:left w:w="108" w:type="dxa"/>
              <w:bottom w:w="0" w:type="dxa"/>
              <w:right w:w="108" w:type="dxa"/>
            </w:tcMar>
          </w:tcPr>
          <w:p w14:paraId="7354CCDE" w14:textId="77777777" w:rsidR="005B53FC" w:rsidRDefault="00A850CE">
            <w:pPr>
              <w:ind w:left="72"/>
              <w:rPr>
                <w:rFonts w:ascii="Arial" w:eastAsia="Arial" w:hAnsi="Arial" w:cs="Arial"/>
                <w:b/>
                <w:color w:val="000000"/>
                <w:sz w:val="18"/>
              </w:rPr>
            </w:pPr>
            <w:r>
              <w:rPr>
                <w:rFonts w:ascii="Arial" w:eastAsia="Arial" w:hAnsi="Arial" w:cs="Arial"/>
                <w:b/>
                <w:color w:val="000000"/>
                <w:sz w:val="18"/>
              </w:rPr>
              <w:t>Type C - Major Restorative</w:t>
            </w:r>
          </w:p>
        </w:tc>
        <w:tc>
          <w:tcPr>
            <w:tcW w:w="7200" w:type="dxa"/>
            <w:tcBorders>
              <w:bottom w:val="single" w:sz="4" w:space="0" w:color="000000"/>
            </w:tcBorders>
            <w:tcMar>
              <w:top w:w="0" w:type="dxa"/>
              <w:left w:w="108" w:type="dxa"/>
              <w:bottom w:w="0" w:type="dxa"/>
              <w:right w:w="108" w:type="dxa"/>
            </w:tcMar>
          </w:tcPr>
          <w:p w14:paraId="17444907" w14:textId="77777777" w:rsidR="005B53FC" w:rsidRDefault="00A850CE">
            <w:pPr>
              <w:spacing w:line="276" w:lineRule="auto"/>
              <w:ind w:hanging="90"/>
              <w:jc w:val="center"/>
              <w:rPr>
                <w:rFonts w:ascii="Arial" w:eastAsia="Arial" w:hAnsi="Arial" w:cs="Arial"/>
                <w:b/>
                <w:color w:val="000000"/>
                <w:sz w:val="18"/>
              </w:rPr>
            </w:pPr>
            <w:r>
              <w:rPr>
                <w:rFonts w:ascii="Arial" w:eastAsia="Arial" w:hAnsi="Arial" w:cs="Arial"/>
                <w:b/>
                <w:color w:val="000000"/>
                <w:sz w:val="18"/>
                <w:u w:val="single"/>
              </w:rPr>
              <w:t xml:space="preserve">How </w:t>
            </w:r>
            <w:r>
              <w:rPr>
                <w:rFonts w:ascii="Arial" w:eastAsia="Arial" w:hAnsi="Arial" w:cs="Arial"/>
                <w:b/>
                <w:color w:val="000000"/>
                <w:sz w:val="18"/>
                <w:u w:val="single"/>
              </w:rPr>
              <w:t>Many/How Often:</w:t>
            </w:r>
          </w:p>
        </w:tc>
      </w:tr>
    </w:tbl>
    <w:p w14:paraId="1F36E0AE" w14:textId="77777777" w:rsidR="005B53FC" w:rsidRDefault="005B53FC">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5B53FC" w14:paraId="648F71F2" w14:textId="77777777">
        <w:tc>
          <w:tcPr>
            <w:tcW w:w="3060" w:type="dxa"/>
            <w:tcBorders>
              <w:left w:val="single" w:sz="4" w:space="0" w:color="000000"/>
              <w:right w:val="single" w:sz="4" w:space="0" w:color="000000"/>
            </w:tcBorders>
            <w:tcMar>
              <w:top w:w="0" w:type="dxa"/>
              <w:left w:w="108" w:type="dxa"/>
              <w:bottom w:w="0" w:type="dxa"/>
              <w:right w:w="108" w:type="dxa"/>
            </w:tcMar>
          </w:tcPr>
          <w:p w14:paraId="17563946" w14:textId="77777777" w:rsidR="005B53FC" w:rsidRDefault="00A850CE">
            <w:pPr>
              <w:pStyle w:val="UPara01"/>
              <w:widowControl w:val="0"/>
              <w:rPr>
                <w:rFonts w:ascii="Arial" w:eastAsia="Arial" w:hAnsi="Arial" w:cs="Arial"/>
                <w:sz w:val="16"/>
                <w:highlight w:val="yellow"/>
              </w:rPr>
            </w:pPr>
            <w:r>
              <w:rPr>
                <w:rFonts w:ascii="Arial" w:eastAsia="Arial" w:hAnsi="Arial" w:cs="Arial"/>
                <w:sz w:val="16"/>
              </w:rPr>
              <w:t>Crowns/Inlays/Onlays</w:t>
            </w:r>
          </w:p>
        </w:tc>
        <w:tc>
          <w:tcPr>
            <w:tcW w:w="7200" w:type="dxa"/>
            <w:tcBorders>
              <w:left w:val="single" w:sz="4" w:space="0" w:color="000000"/>
              <w:right w:val="single" w:sz="4" w:space="0" w:color="000000"/>
            </w:tcBorders>
            <w:tcMar>
              <w:top w:w="0" w:type="dxa"/>
              <w:left w:w="108" w:type="dxa"/>
              <w:bottom w:w="0" w:type="dxa"/>
              <w:right w:w="108" w:type="dxa"/>
            </w:tcMar>
          </w:tcPr>
          <w:p w14:paraId="61DFDF89" w14:textId="77777777" w:rsidR="005B53FC" w:rsidRDefault="00A850CE">
            <w:pPr>
              <w:pStyle w:val="UPara01"/>
              <w:widowControl w:val="0"/>
              <w:rPr>
                <w:rFonts w:ascii="Arial" w:eastAsia="Arial" w:hAnsi="Arial" w:cs="Arial"/>
                <w:sz w:val="16"/>
              </w:rPr>
            </w:pPr>
            <w:r>
              <w:rPr>
                <w:rFonts w:ascii="Arial" w:eastAsia="Arial" w:hAnsi="Arial" w:cs="Arial"/>
                <w:sz w:val="16"/>
              </w:rPr>
              <w:t>1 per tooth in 10 years</w:t>
            </w:r>
          </w:p>
        </w:tc>
      </w:tr>
    </w:tbl>
    <w:p w14:paraId="6E132F52" w14:textId="77777777" w:rsidR="005B53FC" w:rsidRDefault="005B53FC">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5B53FC" w14:paraId="0838D5B0" w14:textId="77777777">
        <w:tc>
          <w:tcPr>
            <w:tcW w:w="3060" w:type="dxa"/>
            <w:tcBorders>
              <w:left w:val="single" w:sz="4" w:space="0" w:color="000000"/>
              <w:right w:val="single" w:sz="4" w:space="0" w:color="000000"/>
            </w:tcBorders>
            <w:tcMar>
              <w:top w:w="0" w:type="dxa"/>
              <w:left w:w="108" w:type="dxa"/>
              <w:bottom w:w="0" w:type="dxa"/>
              <w:right w:w="108" w:type="dxa"/>
            </w:tcMar>
          </w:tcPr>
          <w:p w14:paraId="710B57E5" w14:textId="77777777" w:rsidR="005B53FC" w:rsidRDefault="00A850CE">
            <w:pPr>
              <w:pStyle w:val="UPara01"/>
              <w:widowControl w:val="0"/>
              <w:rPr>
                <w:rFonts w:ascii="Arial" w:eastAsia="Arial" w:hAnsi="Arial" w:cs="Arial"/>
                <w:sz w:val="16"/>
              </w:rPr>
            </w:pPr>
            <w:r>
              <w:rPr>
                <w:rFonts w:ascii="Arial" w:eastAsia="Arial" w:hAnsi="Arial" w:cs="Arial"/>
                <w:sz w:val="16"/>
              </w:rPr>
              <w:t>Prefabricated Crowns</w:t>
            </w:r>
          </w:p>
        </w:tc>
        <w:tc>
          <w:tcPr>
            <w:tcW w:w="7200" w:type="dxa"/>
            <w:tcBorders>
              <w:left w:val="single" w:sz="4" w:space="0" w:color="000000"/>
              <w:right w:val="single" w:sz="4" w:space="0" w:color="000000"/>
            </w:tcBorders>
            <w:tcMar>
              <w:top w:w="0" w:type="dxa"/>
              <w:left w:w="108" w:type="dxa"/>
              <w:bottom w:w="0" w:type="dxa"/>
              <w:right w:w="108" w:type="dxa"/>
            </w:tcMar>
          </w:tcPr>
          <w:p w14:paraId="5B37D6D0" w14:textId="77777777" w:rsidR="005B53FC" w:rsidRDefault="00A850CE">
            <w:pPr>
              <w:pStyle w:val="UPara01"/>
              <w:widowControl w:val="0"/>
              <w:rPr>
                <w:rFonts w:ascii="Arial" w:eastAsia="Arial" w:hAnsi="Arial" w:cs="Arial"/>
                <w:sz w:val="16"/>
              </w:rPr>
            </w:pPr>
            <w:r>
              <w:rPr>
                <w:rFonts w:ascii="Arial" w:eastAsia="Arial" w:hAnsi="Arial" w:cs="Arial"/>
                <w:sz w:val="16"/>
              </w:rPr>
              <w:t>1 per tooth in 10 years</w:t>
            </w:r>
          </w:p>
        </w:tc>
      </w:tr>
    </w:tbl>
    <w:p w14:paraId="076A788A" w14:textId="77777777" w:rsidR="005B53FC" w:rsidRDefault="005B53FC">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5B53FC" w14:paraId="46F78CD3" w14:textId="77777777">
        <w:tc>
          <w:tcPr>
            <w:tcW w:w="3060" w:type="dxa"/>
            <w:tcBorders>
              <w:left w:val="single" w:sz="4" w:space="0" w:color="000000"/>
              <w:right w:val="single" w:sz="4" w:space="0" w:color="000000"/>
            </w:tcBorders>
            <w:tcMar>
              <w:top w:w="0" w:type="dxa"/>
              <w:left w:w="108" w:type="dxa"/>
              <w:bottom w:w="0" w:type="dxa"/>
              <w:right w:w="108" w:type="dxa"/>
            </w:tcMar>
          </w:tcPr>
          <w:p w14:paraId="1A9EF112" w14:textId="77777777" w:rsidR="005B53FC" w:rsidRDefault="00A850CE">
            <w:pPr>
              <w:pStyle w:val="UPara01"/>
              <w:widowControl w:val="0"/>
              <w:rPr>
                <w:rFonts w:ascii="Arial" w:eastAsia="Arial" w:hAnsi="Arial" w:cs="Arial"/>
                <w:sz w:val="16"/>
                <w:highlight w:val="yellow"/>
              </w:rPr>
            </w:pPr>
            <w:r>
              <w:rPr>
                <w:rFonts w:ascii="Arial" w:eastAsia="Arial" w:hAnsi="Arial" w:cs="Arial"/>
                <w:sz w:val="16"/>
              </w:rPr>
              <w:t>Repairs</w:t>
            </w:r>
          </w:p>
        </w:tc>
        <w:tc>
          <w:tcPr>
            <w:tcW w:w="7200" w:type="dxa"/>
            <w:tcBorders>
              <w:left w:val="single" w:sz="4" w:space="0" w:color="000000"/>
              <w:right w:val="single" w:sz="4" w:space="0" w:color="000000"/>
            </w:tcBorders>
            <w:tcMar>
              <w:top w:w="0" w:type="dxa"/>
              <w:left w:w="108" w:type="dxa"/>
              <w:bottom w:w="0" w:type="dxa"/>
              <w:right w:w="108" w:type="dxa"/>
            </w:tcMar>
          </w:tcPr>
          <w:p w14:paraId="5E92F616" w14:textId="77777777" w:rsidR="005B53FC" w:rsidRDefault="00A850CE">
            <w:pPr>
              <w:pStyle w:val="UPara01"/>
              <w:widowControl w:val="0"/>
              <w:rPr>
                <w:rFonts w:ascii="Arial" w:eastAsia="Arial" w:hAnsi="Arial" w:cs="Arial"/>
                <w:sz w:val="16"/>
              </w:rPr>
            </w:pPr>
            <w:r>
              <w:rPr>
                <w:rFonts w:ascii="Arial" w:eastAsia="Arial" w:hAnsi="Arial" w:cs="Arial"/>
                <w:sz w:val="16"/>
              </w:rPr>
              <w:t>1 in 12 months</w:t>
            </w:r>
          </w:p>
        </w:tc>
      </w:tr>
    </w:tbl>
    <w:p w14:paraId="21E24489" w14:textId="77777777" w:rsidR="005B53FC" w:rsidRDefault="005B53FC">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5B53FC" w14:paraId="1EF696E0" w14:textId="77777777">
        <w:tc>
          <w:tcPr>
            <w:tcW w:w="3060" w:type="dxa"/>
            <w:tcBorders>
              <w:left w:val="single" w:sz="4" w:space="0" w:color="000000"/>
              <w:right w:val="single" w:sz="4" w:space="0" w:color="000000"/>
            </w:tcBorders>
            <w:tcMar>
              <w:top w:w="0" w:type="dxa"/>
              <w:left w:w="108" w:type="dxa"/>
              <w:bottom w:w="0" w:type="dxa"/>
              <w:right w:w="108" w:type="dxa"/>
            </w:tcMar>
          </w:tcPr>
          <w:p w14:paraId="006BF2FF" w14:textId="77777777" w:rsidR="005B53FC" w:rsidRDefault="00A850CE">
            <w:pPr>
              <w:pStyle w:val="UPara01"/>
              <w:widowControl w:val="0"/>
              <w:rPr>
                <w:rFonts w:ascii="Arial" w:eastAsia="Arial" w:hAnsi="Arial" w:cs="Arial"/>
                <w:sz w:val="16"/>
              </w:rPr>
            </w:pPr>
            <w:r>
              <w:rPr>
                <w:rFonts w:ascii="Arial" w:eastAsia="Arial" w:hAnsi="Arial" w:cs="Arial"/>
                <w:sz w:val="16"/>
              </w:rPr>
              <w:t>Bridges</w:t>
            </w:r>
          </w:p>
        </w:tc>
        <w:tc>
          <w:tcPr>
            <w:tcW w:w="7200" w:type="dxa"/>
            <w:tcBorders>
              <w:left w:val="single" w:sz="4" w:space="0" w:color="000000"/>
              <w:right w:val="single" w:sz="4" w:space="0" w:color="000000"/>
            </w:tcBorders>
            <w:tcMar>
              <w:top w:w="0" w:type="dxa"/>
              <w:left w:w="108" w:type="dxa"/>
              <w:bottom w:w="0" w:type="dxa"/>
              <w:right w:w="108" w:type="dxa"/>
            </w:tcMar>
          </w:tcPr>
          <w:p w14:paraId="4855CF18" w14:textId="77777777" w:rsidR="005B53FC" w:rsidRDefault="00A850CE">
            <w:pPr>
              <w:pStyle w:val="UPara01"/>
              <w:widowControl w:val="0"/>
              <w:rPr>
                <w:rFonts w:ascii="Arial" w:eastAsia="Arial" w:hAnsi="Arial" w:cs="Arial"/>
                <w:sz w:val="16"/>
              </w:rPr>
            </w:pPr>
            <w:r>
              <w:rPr>
                <w:rFonts w:ascii="Arial" w:eastAsia="Arial" w:hAnsi="Arial" w:cs="Arial"/>
                <w:sz w:val="16"/>
              </w:rPr>
              <w:t>1 in 10 years</w:t>
            </w:r>
          </w:p>
        </w:tc>
      </w:tr>
    </w:tbl>
    <w:p w14:paraId="7506D56E" w14:textId="77777777" w:rsidR="005B53FC" w:rsidRDefault="005B53FC">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5B53FC" w14:paraId="6B2ACBE2" w14:textId="77777777">
        <w:tc>
          <w:tcPr>
            <w:tcW w:w="3060" w:type="dxa"/>
            <w:tcBorders>
              <w:left w:val="single" w:sz="4" w:space="0" w:color="000000"/>
              <w:right w:val="single" w:sz="4" w:space="0" w:color="000000"/>
            </w:tcBorders>
            <w:tcMar>
              <w:top w:w="0" w:type="dxa"/>
              <w:left w:w="108" w:type="dxa"/>
              <w:bottom w:w="0" w:type="dxa"/>
              <w:right w:w="108" w:type="dxa"/>
            </w:tcMar>
          </w:tcPr>
          <w:p w14:paraId="2236D6CC" w14:textId="77777777" w:rsidR="005B53FC" w:rsidRDefault="00A850CE">
            <w:pPr>
              <w:pStyle w:val="UPara01"/>
              <w:widowControl w:val="0"/>
              <w:rPr>
                <w:rFonts w:ascii="Arial" w:eastAsia="Arial" w:hAnsi="Arial" w:cs="Arial"/>
                <w:sz w:val="16"/>
              </w:rPr>
            </w:pPr>
            <w:r>
              <w:rPr>
                <w:rFonts w:ascii="Arial" w:eastAsia="Arial" w:hAnsi="Arial" w:cs="Arial"/>
                <w:sz w:val="16"/>
              </w:rPr>
              <w:t>Dentures</w:t>
            </w:r>
          </w:p>
        </w:tc>
        <w:tc>
          <w:tcPr>
            <w:tcW w:w="7200" w:type="dxa"/>
            <w:tcBorders>
              <w:left w:val="single" w:sz="4" w:space="0" w:color="000000"/>
              <w:right w:val="single" w:sz="4" w:space="0" w:color="000000"/>
            </w:tcBorders>
            <w:tcMar>
              <w:top w:w="0" w:type="dxa"/>
              <w:left w:w="108" w:type="dxa"/>
              <w:bottom w:w="0" w:type="dxa"/>
              <w:right w:w="108" w:type="dxa"/>
            </w:tcMar>
          </w:tcPr>
          <w:p w14:paraId="2CDB1113" w14:textId="77777777" w:rsidR="005B53FC" w:rsidRDefault="00A850CE">
            <w:pPr>
              <w:pStyle w:val="UPara01"/>
              <w:widowControl w:val="0"/>
              <w:rPr>
                <w:rFonts w:ascii="Arial" w:eastAsia="Arial" w:hAnsi="Arial" w:cs="Arial"/>
                <w:sz w:val="16"/>
              </w:rPr>
            </w:pPr>
            <w:r>
              <w:rPr>
                <w:rFonts w:ascii="Arial" w:eastAsia="Arial" w:hAnsi="Arial" w:cs="Arial"/>
                <w:sz w:val="16"/>
              </w:rPr>
              <w:t>1 in 10 years</w:t>
            </w:r>
          </w:p>
        </w:tc>
      </w:tr>
    </w:tbl>
    <w:p w14:paraId="63DC8FF7" w14:textId="77777777" w:rsidR="005B53FC" w:rsidRDefault="005B53FC">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5B53FC" w14:paraId="16E1E3ED" w14:textId="77777777">
        <w:trPr>
          <w:trHeight w:val="71"/>
        </w:trPr>
        <w:tc>
          <w:tcPr>
            <w:tcW w:w="3060" w:type="dxa"/>
            <w:tcBorders>
              <w:left w:val="single" w:sz="4" w:space="0" w:color="000000"/>
              <w:right w:val="single" w:sz="4" w:space="0" w:color="000000"/>
            </w:tcBorders>
            <w:tcMar>
              <w:top w:w="0" w:type="dxa"/>
              <w:left w:w="108" w:type="dxa"/>
              <w:bottom w:w="0" w:type="dxa"/>
              <w:right w:w="108" w:type="dxa"/>
            </w:tcMar>
          </w:tcPr>
          <w:p w14:paraId="1F8BE21B" w14:textId="77777777" w:rsidR="005B53FC" w:rsidRDefault="00A850CE">
            <w:pPr>
              <w:pStyle w:val="UPara01"/>
              <w:widowControl w:val="0"/>
              <w:rPr>
                <w:rFonts w:ascii="Arial" w:eastAsia="Arial" w:hAnsi="Arial" w:cs="Arial"/>
                <w:sz w:val="16"/>
              </w:rPr>
            </w:pPr>
            <w:r>
              <w:rPr>
                <w:rFonts w:ascii="Arial" w:eastAsia="Arial" w:hAnsi="Arial" w:cs="Arial"/>
                <w:sz w:val="16"/>
              </w:rPr>
              <w:t>Consultations</w:t>
            </w:r>
          </w:p>
        </w:tc>
        <w:tc>
          <w:tcPr>
            <w:tcW w:w="7200" w:type="dxa"/>
            <w:tcBorders>
              <w:left w:val="single" w:sz="4" w:space="0" w:color="000000"/>
              <w:right w:val="single" w:sz="4" w:space="0" w:color="000000"/>
            </w:tcBorders>
            <w:tcMar>
              <w:top w:w="0" w:type="dxa"/>
              <w:left w:w="108" w:type="dxa"/>
              <w:bottom w:w="0" w:type="dxa"/>
              <w:right w:w="108" w:type="dxa"/>
            </w:tcMar>
          </w:tcPr>
          <w:p w14:paraId="546DE473" w14:textId="77777777" w:rsidR="005B53FC" w:rsidRDefault="00A850CE">
            <w:pPr>
              <w:pStyle w:val="UPara01"/>
              <w:widowControl w:val="0"/>
              <w:rPr>
                <w:rFonts w:ascii="Arial" w:eastAsia="Arial" w:hAnsi="Arial" w:cs="Arial"/>
                <w:sz w:val="16"/>
              </w:rPr>
            </w:pPr>
            <w:r>
              <w:rPr>
                <w:rFonts w:ascii="Arial" w:eastAsia="Arial" w:hAnsi="Arial" w:cs="Arial"/>
                <w:sz w:val="16"/>
              </w:rPr>
              <w:t>1 in 12 months</w:t>
            </w:r>
          </w:p>
        </w:tc>
      </w:tr>
    </w:tbl>
    <w:p w14:paraId="72F1ADE5" w14:textId="77777777" w:rsidR="005B53FC" w:rsidRDefault="005B53FC">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5B53FC" w14:paraId="0EC58A85" w14:textId="77777777">
        <w:tc>
          <w:tcPr>
            <w:tcW w:w="3060" w:type="dxa"/>
            <w:tcBorders>
              <w:left w:val="single" w:sz="4" w:space="0" w:color="000000"/>
              <w:right w:val="single" w:sz="4" w:space="0" w:color="000000"/>
            </w:tcBorders>
            <w:tcMar>
              <w:top w:w="0" w:type="dxa"/>
              <w:left w:w="108" w:type="dxa"/>
              <w:bottom w:w="0" w:type="dxa"/>
              <w:right w:w="108" w:type="dxa"/>
            </w:tcMar>
          </w:tcPr>
          <w:p w14:paraId="3CA9303D" w14:textId="77777777" w:rsidR="005B53FC" w:rsidRDefault="00A850CE">
            <w:pPr>
              <w:pStyle w:val="UPara01"/>
              <w:widowControl w:val="0"/>
              <w:rPr>
                <w:rFonts w:ascii="Arial" w:eastAsia="Arial" w:hAnsi="Arial" w:cs="Arial"/>
                <w:sz w:val="16"/>
                <w:highlight w:val="yellow"/>
              </w:rPr>
            </w:pPr>
            <w:r>
              <w:rPr>
                <w:rFonts w:ascii="Arial" w:eastAsia="Arial" w:hAnsi="Arial" w:cs="Arial"/>
                <w:sz w:val="16"/>
              </w:rPr>
              <w:t>Implant Services</w:t>
            </w:r>
          </w:p>
        </w:tc>
        <w:tc>
          <w:tcPr>
            <w:tcW w:w="7200" w:type="dxa"/>
            <w:tcBorders>
              <w:left w:val="single" w:sz="4" w:space="0" w:color="000000"/>
              <w:right w:val="single" w:sz="4" w:space="0" w:color="000000"/>
            </w:tcBorders>
            <w:tcMar>
              <w:top w:w="0" w:type="dxa"/>
              <w:left w:w="108" w:type="dxa"/>
              <w:bottom w:w="0" w:type="dxa"/>
              <w:right w:w="108" w:type="dxa"/>
            </w:tcMar>
          </w:tcPr>
          <w:p w14:paraId="41AC6C5A" w14:textId="77777777" w:rsidR="005B53FC" w:rsidRDefault="00A850CE">
            <w:pPr>
              <w:pStyle w:val="UPara01"/>
              <w:widowControl w:val="0"/>
              <w:rPr>
                <w:rFonts w:ascii="Arial" w:eastAsia="Arial" w:hAnsi="Arial" w:cs="Arial"/>
                <w:sz w:val="16"/>
              </w:rPr>
            </w:pPr>
            <w:r>
              <w:rPr>
                <w:rFonts w:ascii="Arial" w:eastAsia="Arial" w:hAnsi="Arial" w:cs="Arial"/>
                <w:sz w:val="16"/>
              </w:rPr>
              <w:t xml:space="preserve">1 service per </w:t>
            </w:r>
            <w:r>
              <w:rPr>
                <w:rFonts w:ascii="Arial" w:eastAsia="Arial" w:hAnsi="Arial" w:cs="Arial"/>
                <w:sz w:val="16"/>
              </w:rPr>
              <w:t>tooth in 10 years - 1 repair per 12 months</w:t>
            </w:r>
          </w:p>
        </w:tc>
      </w:tr>
    </w:tbl>
    <w:p w14:paraId="4B5FD147" w14:textId="77777777" w:rsidR="005B53FC" w:rsidRDefault="005B53FC">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5B53FC" w14:paraId="55FC0B10" w14:textId="77777777">
        <w:tc>
          <w:tcPr>
            <w:tcW w:w="3060" w:type="dxa"/>
            <w:tcBorders>
              <w:left w:val="single" w:sz="4" w:space="0" w:color="000000"/>
              <w:right w:val="single" w:sz="4" w:space="0" w:color="000000"/>
            </w:tcBorders>
            <w:tcMar>
              <w:top w:w="0" w:type="dxa"/>
              <w:left w:w="108" w:type="dxa"/>
              <w:bottom w:w="0" w:type="dxa"/>
              <w:right w:w="108" w:type="dxa"/>
            </w:tcMar>
          </w:tcPr>
          <w:p w14:paraId="35EC7D24" w14:textId="77777777" w:rsidR="005B53FC" w:rsidRDefault="00A850CE">
            <w:pPr>
              <w:pStyle w:val="UPara01"/>
              <w:widowControl w:val="0"/>
              <w:rPr>
                <w:rFonts w:ascii="Arial" w:eastAsia="Arial" w:hAnsi="Arial" w:cs="Arial"/>
                <w:sz w:val="16"/>
              </w:rPr>
            </w:pPr>
            <w:r>
              <w:rPr>
                <w:rFonts w:ascii="Arial" w:eastAsia="Arial" w:hAnsi="Arial" w:cs="Arial"/>
                <w:sz w:val="16"/>
              </w:rPr>
              <w:t>Harmful Habits Appliances</w:t>
            </w:r>
          </w:p>
        </w:tc>
        <w:tc>
          <w:tcPr>
            <w:tcW w:w="7200" w:type="dxa"/>
            <w:tcBorders>
              <w:left w:val="single" w:sz="4" w:space="0" w:color="000000"/>
              <w:right w:val="single" w:sz="4" w:space="0" w:color="000000"/>
            </w:tcBorders>
            <w:tcMar>
              <w:top w:w="0" w:type="dxa"/>
              <w:left w:w="108" w:type="dxa"/>
              <w:bottom w:w="0" w:type="dxa"/>
              <w:right w:w="108" w:type="dxa"/>
            </w:tcMar>
          </w:tcPr>
          <w:p w14:paraId="4C899A94" w14:textId="77777777" w:rsidR="005B53FC" w:rsidRDefault="005B53FC">
            <w:pPr>
              <w:pStyle w:val="UPara01"/>
              <w:widowControl w:val="0"/>
              <w:rPr>
                <w:rFonts w:ascii="Arial" w:eastAsia="Arial" w:hAnsi="Arial" w:cs="Arial"/>
                <w:sz w:val="16"/>
              </w:rPr>
            </w:pPr>
          </w:p>
        </w:tc>
      </w:tr>
    </w:tbl>
    <w:p w14:paraId="414142D9" w14:textId="77777777" w:rsidR="005B53FC" w:rsidRDefault="005B53FC">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5B53FC" w14:paraId="45BC784B" w14:textId="77777777">
        <w:tc>
          <w:tcPr>
            <w:tcW w:w="3060" w:type="dxa"/>
            <w:tcBorders>
              <w:top w:val="single" w:sz="4" w:space="0" w:color="000000"/>
            </w:tcBorders>
            <w:tcMar>
              <w:top w:w="0" w:type="dxa"/>
              <w:left w:w="108" w:type="dxa"/>
              <w:bottom w:w="0" w:type="dxa"/>
              <w:right w:w="108" w:type="dxa"/>
            </w:tcMar>
          </w:tcPr>
          <w:p w14:paraId="7FAE5718" w14:textId="77777777" w:rsidR="005B53FC" w:rsidRDefault="005B53FC">
            <w:pPr>
              <w:keepNext/>
              <w:keepLines/>
              <w:ind w:left="-90"/>
              <w:rPr>
                <w:rFonts w:ascii="Helvetica" w:eastAsia="Helvetica" w:hAnsi="Helvetica" w:cs="Helvetica"/>
                <w:b/>
                <w:color w:val="000000"/>
                <w:sz w:val="20"/>
              </w:rPr>
            </w:pPr>
          </w:p>
        </w:tc>
        <w:tc>
          <w:tcPr>
            <w:tcW w:w="7200" w:type="dxa"/>
            <w:tcBorders>
              <w:top w:val="single" w:sz="4" w:space="0" w:color="000000"/>
            </w:tcBorders>
            <w:tcMar>
              <w:top w:w="0" w:type="dxa"/>
              <w:left w:w="108" w:type="dxa"/>
              <w:bottom w:w="0" w:type="dxa"/>
              <w:right w:w="108" w:type="dxa"/>
            </w:tcMar>
          </w:tcPr>
          <w:p w14:paraId="5E5032DF" w14:textId="77777777" w:rsidR="005B53FC" w:rsidRDefault="005B53FC">
            <w:pPr>
              <w:keepNext/>
              <w:keepLines/>
              <w:ind w:left="-90"/>
              <w:jc w:val="center"/>
              <w:rPr>
                <w:rFonts w:ascii="Helvetica" w:eastAsia="Helvetica" w:hAnsi="Helvetica" w:cs="Helvetica"/>
                <w:b/>
                <w:color w:val="000000"/>
                <w:sz w:val="20"/>
              </w:rPr>
            </w:pPr>
          </w:p>
        </w:tc>
      </w:tr>
      <w:tr w:rsidR="005B53FC" w14:paraId="1EB32F69" w14:textId="77777777">
        <w:tc>
          <w:tcPr>
            <w:tcW w:w="3060" w:type="dxa"/>
            <w:tcBorders>
              <w:bottom w:val="single" w:sz="4" w:space="0" w:color="000000"/>
            </w:tcBorders>
            <w:tcMar>
              <w:top w:w="0" w:type="dxa"/>
              <w:left w:w="108" w:type="dxa"/>
              <w:bottom w:w="0" w:type="dxa"/>
              <w:right w:w="108" w:type="dxa"/>
            </w:tcMar>
          </w:tcPr>
          <w:p w14:paraId="6A5FA292" w14:textId="77777777" w:rsidR="005B53FC" w:rsidRDefault="00A850CE">
            <w:pPr>
              <w:pStyle w:val="UPara01"/>
              <w:widowControl w:val="0"/>
              <w:ind w:left="-108"/>
              <w:rPr>
                <w:rFonts w:ascii="Arial" w:eastAsia="Arial" w:hAnsi="Arial" w:cs="Arial"/>
                <w:b/>
                <w:sz w:val="20"/>
              </w:rPr>
            </w:pPr>
            <w:r>
              <w:rPr>
                <w:rFonts w:ascii="Arial" w:eastAsia="Arial" w:hAnsi="Arial" w:cs="Arial"/>
                <w:b/>
                <w:sz w:val="18"/>
              </w:rPr>
              <w:t>Type D – Orthodontia</w:t>
            </w:r>
          </w:p>
        </w:tc>
        <w:tc>
          <w:tcPr>
            <w:tcW w:w="7200" w:type="dxa"/>
            <w:tcBorders>
              <w:bottom w:val="single" w:sz="4" w:space="0" w:color="000000"/>
            </w:tcBorders>
            <w:tcMar>
              <w:top w:w="0" w:type="dxa"/>
              <w:left w:w="108" w:type="dxa"/>
              <w:bottom w:w="0" w:type="dxa"/>
              <w:right w:w="108" w:type="dxa"/>
            </w:tcMar>
          </w:tcPr>
          <w:p w14:paraId="71ECA642" w14:textId="77777777" w:rsidR="005B53FC" w:rsidRDefault="005B53FC">
            <w:pPr>
              <w:pStyle w:val="UPara01"/>
              <w:widowControl w:val="0"/>
              <w:rPr>
                <w:rFonts w:ascii="Arial" w:eastAsia="Arial" w:hAnsi="Arial" w:cs="Arial"/>
                <w:sz w:val="20"/>
              </w:rPr>
            </w:pPr>
          </w:p>
        </w:tc>
      </w:tr>
      <w:tr w:rsidR="005B53FC" w14:paraId="44CB0ED6" w14:textId="77777777">
        <w:trPr>
          <w:cantSplit/>
        </w:trPr>
        <w:tc>
          <w:tcPr>
            <w:tcW w:w="10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2E8551" w14:textId="77777777" w:rsidR="005B53FC" w:rsidRDefault="00A850CE">
            <w:pPr>
              <w:pStyle w:val="UPara01"/>
              <w:keepNext/>
              <w:keepLines/>
              <w:ind w:left="245" w:hanging="259"/>
              <w:rPr>
                <w:rFonts w:ascii="Arial" w:eastAsia="Arial" w:hAnsi="Arial" w:cs="Arial"/>
                <w:sz w:val="16"/>
              </w:rPr>
            </w:pPr>
            <w:r>
              <w:rPr>
                <w:rFonts w:ascii="Symbol" w:eastAsia="Symbol" w:hAnsi="Symbol" w:cs="Symbol"/>
                <w:sz w:val="16"/>
              </w:rPr>
              <w:t>·</w:t>
            </w:r>
            <w:r>
              <w:tab/>
            </w:r>
            <w:r>
              <w:rPr>
                <w:rFonts w:ascii="Arial" w:eastAsia="Arial" w:hAnsi="Arial" w:cs="Arial"/>
                <w:sz w:val="16"/>
              </w:rPr>
              <w:t xml:space="preserve">Adult and Child Coverage.  Dependent children up to age 19.   Age limitations may vary by state.  Please see your Plan description for complete </w:t>
            </w:r>
            <w:r>
              <w:rPr>
                <w:rFonts w:ascii="Arial" w:eastAsia="Arial" w:hAnsi="Arial" w:cs="Arial"/>
                <w:sz w:val="16"/>
              </w:rPr>
              <w:t>details. In the event of a conflict with this summary, the terms of the certificate will govern.</w:t>
            </w:r>
          </w:p>
          <w:p w14:paraId="22BD5AC8" w14:textId="77777777" w:rsidR="005B53FC" w:rsidRDefault="00A850CE">
            <w:pPr>
              <w:pStyle w:val="UPara01"/>
              <w:keepNext/>
              <w:keepLines/>
              <w:ind w:left="245" w:hanging="259"/>
              <w:rPr>
                <w:rFonts w:ascii="Arial" w:eastAsia="Arial" w:hAnsi="Arial" w:cs="Arial"/>
                <w:sz w:val="16"/>
              </w:rPr>
            </w:pPr>
            <w:r>
              <w:rPr>
                <w:rFonts w:ascii="Symbol" w:eastAsia="Symbol" w:hAnsi="Symbol" w:cs="Symbol"/>
                <w:sz w:val="16"/>
              </w:rPr>
              <w:t>·</w:t>
            </w:r>
            <w:r>
              <w:tab/>
            </w:r>
            <w:r>
              <w:rPr>
                <w:rFonts w:ascii="Arial" w:eastAsia="Arial" w:hAnsi="Arial" w:cs="Arial"/>
                <w:sz w:val="16"/>
              </w:rPr>
              <w:t>All dental procedures performed in connection with orthodontic treatment are payable as Orthodontia.</w:t>
            </w:r>
          </w:p>
          <w:p w14:paraId="555062C7" w14:textId="77777777" w:rsidR="005B53FC" w:rsidRDefault="00A850CE">
            <w:pPr>
              <w:pStyle w:val="UPara01"/>
              <w:keepNext/>
              <w:keepLines/>
              <w:ind w:left="245" w:hanging="259"/>
              <w:rPr>
                <w:rFonts w:ascii="Arial" w:eastAsia="Arial" w:hAnsi="Arial" w:cs="Arial"/>
                <w:sz w:val="16"/>
              </w:rPr>
            </w:pPr>
            <w:r>
              <w:rPr>
                <w:rFonts w:ascii="Symbol" w:eastAsia="Symbol" w:hAnsi="Symbol" w:cs="Symbol"/>
                <w:sz w:val="16"/>
              </w:rPr>
              <w:t>·</w:t>
            </w:r>
            <w:r>
              <w:tab/>
            </w:r>
            <w:r>
              <w:rPr>
                <w:rFonts w:ascii="Arial" w:eastAsia="Arial" w:hAnsi="Arial" w:cs="Arial"/>
                <w:sz w:val="16"/>
              </w:rPr>
              <w:t>Benefits for the initial placement will not exceed 20% of the Lifetime Maximum Benefit Amount for Orthodontia.  Periodic follow-up visits will be payable on a monthly basis during the scheduled course of the orthodontic treatment.  Allowable expenses for the initial placement, periodic follow-up visits and procedures performed in connection with the orthodontic treatment, are all subject to the Orthodontia coinsurance level and Lifetime Maximum Benefit Amount as defined in the Plan Summary.</w:t>
            </w:r>
          </w:p>
          <w:p w14:paraId="07EA4802" w14:textId="77777777" w:rsidR="005B53FC" w:rsidRDefault="00A850CE">
            <w:pPr>
              <w:pStyle w:val="UPara01"/>
              <w:keepNext/>
              <w:keepLines/>
              <w:ind w:left="245" w:hanging="259"/>
              <w:rPr>
                <w:rFonts w:ascii="Arial" w:eastAsia="Arial" w:hAnsi="Arial" w:cs="Arial"/>
                <w:sz w:val="16"/>
              </w:rPr>
            </w:pPr>
            <w:r>
              <w:rPr>
                <w:rFonts w:ascii="Symbol" w:eastAsia="Symbol" w:hAnsi="Symbol" w:cs="Symbol"/>
                <w:sz w:val="16"/>
              </w:rPr>
              <w:t>·</w:t>
            </w:r>
            <w:r>
              <w:tab/>
            </w:r>
            <w:r>
              <w:rPr>
                <w:rFonts w:ascii="Arial" w:eastAsia="Arial" w:hAnsi="Arial" w:cs="Arial"/>
                <w:sz w:val="16"/>
              </w:rPr>
              <w:t>Orthodontic benefits end at cancellation of coverage</w:t>
            </w:r>
          </w:p>
          <w:p w14:paraId="41D934CA" w14:textId="77777777" w:rsidR="005B53FC" w:rsidRDefault="005B53FC">
            <w:pPr>
              <w:pStyle w:val="UPara01"/>
              <w:widowControl w:val="0"/>
              <w:rPr>
                <w:rFonts w:ascii="Arial" w:eastAsia="Arial" w:hAnsi="Arial" w:cs="Arial"/>
                <w:sz w:val="20"/>
              </w:rPr>
            </w:pPr>
          </w:p>
        </w:tc>
      </w:tr>
    </w:tbl>
    <w:p w14:paraId="3D04FF55" w14:textId="77777777" w:rsidR="005B53FC" w:rsidRDefault="005B53FC">
      <w:pPr>
        <w:pStyle w:val="UPara01"/>
        <w:widowControl w:val="0"/>
        <w:rPr>
          <w:rFonts w:ascii="Arial" w:eastAsia="Arial" w:hAnsi="Arial" w:cs="Arial"/>
          <w:sz w:val="20"/>
        </w:rPr>
      </w:pPr>
    </w:p>
    <w:p w14:paraId="03C446AF" w14:textId="77777777" w:rsidR="005B53FC" w:rsidRDefault="00A850CE">
      <w:pPr>
        <w:ind w:right="130"/>
        <w:rPr>
          <w:rFonts w:ascii="Arial" w:eastAsia="Arial" w:hAnsi="Arial" w:cs="Arial"/>
          <w:sz w:val="18"/>
        </w:rPr>
      </w:pPr>
      <w:r>
        <w:rPr>
          <w:rFonts w:ascii="Arial" w:eastAsia="Arial" w:hAnsi="Arial" w:cs="Arial"/>
          <w:b/>
          <w:sz w:val="16"/>
        </w:rPr>
        <w:t xml:space="preserve">*Alternate Benefits: </w:t>
      </w:r>
      <w:r>
        <w:rPr>
          <w:rFonts w:ascii="Arial" w:eastAsia="Arial" w:hAnsi="Arial" w:cs="Arial"/>
          <w:color w:val="000000"/>
          <w:sz w:val="16"/>
        </w:rPr>
        <w:t>Where two or more professionally acceptable dental treatments for a dental condition exist, reimbursement is based on the least costly treatment alternative. If you and your dentist have agreed on a treatment that is more costly than the treatment upon which the plan benefit is based, you will be responsible for any additional payment responsibility.  To avoid any misunderstandings, we suggest you discuss treatment options with your dentist before services are rendered, and obtain a pretreatment estimate of</w:t>
      </w:r>
      <w:r>
        <w:rPr>
          <w:rFonts w:ascii="Arial" w:eastAsia="Arial" w:hAnsi="Arial" w:cs="Arial"/>
          <w:color w:val="000000"/>
          <w:sz w:val="16"/>
        </w:rPr>
        <w:t xml:space="preserve"> benefits prior to receiving certain high cost services such as crowns, bridges or dentures. You and your dentist will each receive an Explanation of Benefits (EOB) outlining the services provided, your plan’s reimbursement for those services, and your out-of-pocket expense. Actual payments may vary from the pretreatment estimate depending upon annual maximums, plan frequency limits, deductibles and other limits applicable at time of payment.</w:t>
      </w:r>
    </w:p>
    <w:p w14:paraId="1BD86325" w14:textId="77777777" w:rsidR="005B53FC" w:rsidRDefault="005B53FC">
      <w:pPr>
        <w:ind w:right="130"/>
        <w:rPr>
          <w:rFonts w:ascii="Arial" w:eastAsia="Arial" w:hAnsi="Arial" w:cs="Arial"/>
          <w:sz w:val="18"/>
        </w:rPr>
      </w:pPr>
    </w:p>
    <w:p w14:paraId="5760456D" w14:textId="77777777" w:rsidR="005B53FC" w:rsidRDefault="00A850CE">
      <w:pPr>
        <w:ind w:right="130"/>
        <w:rPr>
          <w:rFonts w:ascii="Arial" w:eastAsia="Arial" w:hAnsi="Arial" w:cs="Arial"/>
          <w:color w:val="000000"/>
          <w:sz w:val="16"/>
        </w:rPr>
      </w:pPr>
      <w:r>
        <w:rPr>
          <w:rFonts w:ascii="Arial" w:eastAsia="Arial" w:hAnsi="Arial" w:cs="Arial"/>
          <w:color w:val="000000"/>
          <w:sz w:val="16"/>
        </w:rPr>
        <w:t>The service categories and plan limitations shown above represent an overview of your Plan of Benefits. This document presents many services within each category, but is not a complete description of the Plan.  Please see your Plan description/Insurance certificate for complete details.  In the event of a conflict with this summary, the terms of your insurance certificate will govern.</w:t>
      </w:r>
    </w:p>
    <w:p w14:paraId="23544F46" w14:textId="77777777" w:rsidR="005B53FC" w:rsidRDefault="005B53FC">
      <w:pPr>
        <w:ind w:right="130"/>
        <w:rPr>
          <w:rFonts w:ascii="Arial" w:eastAsia="Arial" w:hAnsi="Arial" w:cs="Arial"/>
          <w:sz w:val="16"/>
        </w:rPr>
      </w:pPr>
    </w:p>
    <w:p w14:paraId="747200C0" w14:textId="77777777" w:rsidR="005B53FC" w:rsidRDefault="005B53FC">
      <w:pPr>
        <w:ind w:right="130"/>
        <w:rPr>
          <w:rFonts w:ascii="Arial" w:eastAsia="Arial" w:hAnsi="Arial" w:cs="Arial"/>
          <w:b/>
          <w:i/>
          <w:sz w:val="16"/>
        </w:rPr>
      </w:pPr>
    </w:p>
    <w:p w14:paraId="5493BB29" w14:textId="77777777" w:rsidR="005B53FC" w:rsidRDefault="005B53FC">
      <w:pPr>
        <w:sectPr w:rsidR="005B53FC">
          <w:headerReference w:type="default" r:id="rId6"/>
          <w:footerReference w:type="default" r:id="rId7"/>
          <w:headerReference w:type="first" r:id="rId8"/>
          <w:footerReference w:type="first" r:id="rId9"/>
          <w:pgSz w:w="12240" w:h="15840"/>
          <w:pgMar w:top="259" w:right="864" w:bottom="245" w:left="950" w:header="288" w:footer="245" w:gutter="0"/>
          <w:cols w:space="720"/>
          <w:titlePg/>
          <w:docGrid w:linePitch="360"/>
        </w:sectPr>
      </w:pPr>
    </w:p>
    <w:p w14:paraId="42800603" w14:textId="77777777" w:rsidR="005B53FC" w:rsidRDefault="00A850CE">
      <w:pPr>
        <w:rPr>
          <w:rFonts w:ascii="Arial" w:eastAsia="Arial" w:hAnsi="Arial" w:cs="Arial"/>
          <w:b/>
          <w:sz w:val="24"/>
        </w:rPr>
      </w:pPr>
      <w:r>
        <w:rPr>
          <w:rFonts w:ascii="Arial" w:eastAsia="Arial" w:hAnsi="Arial" w:cs="Arial"/>
          <w:b/>
          <w:sz w:val="24"/>
        </w:rPr>
        <w:lastRenderedPageBreak/>
        <w:t xml:space="preserve">We will not pay Dental Insurance benefits for </w:t>
      </w:r>
      <w:r>
        <w:rPr>
          <w:rFonts w:ascii="Arial" w:eastAsia="Arial" w:hAnsi="Arial" w:cs="Arial"/>
          <w:b/>
          <w:sz w:val="24"/>
        </w:rPr>
        <w:t>charges incurred for:</w:t>
      </w:r>
    </w:p>
    <w:p w14:paraId="44736D11" w14:textId="77777777" w:rsidR="005B53FC" w:rsidRDefault="005B53FC">
      <w:pPr>
        <w:rPr>
          <w:rFonts w:ascii="Arial" w:eastAsia="Arial" w:hAnsi="Arial" w:cs="Arial"/>
          <w:sz w:val="20"/>
        </w:rPr>
      </w:pPr>
    </w:p>
    <w:p w14:paraId="1B2C0610" w14:textId="77777777" w:rsidR="005B53FC" w:rsidRDefault="00A850CE">
      <w:pPr>
        <w:keepNext/>
        <w:keepLines/>
        <w:ind w:left="360" w:hanging="360"/>
        <w:rPr>
          <w:rFonts w:ascii="Arial" w:eastAsia="Arial" w:hAnsi="Arial" w:cs="Arial"/>
          <w:color w:val="000000"/>
          <w:sz w:val="18"/>
        </w:rPr>
      </w:pPr>
      <w:r>
        <w:rPr>
          <w:rFonts w:ascii="Arial" w:eastAsia="Arial" w:hAnsi="Arial" w:cs="Arial"/>
          <w:color w:val="000000"/>
          <w:sz w:val="18"/>
        </w:rPr>
        <w:fldChar w:fldCharType="begin"/>
      </w:r>
      <w:r>
        <w:rPr>
          <w:rFonts w:ascii="Arial" w:eastAsia="Arial" w:hAnsi="Arial" w:cs="Arial"/>
          <w:color w:val="000000"/>
          <w:sz w:val="18"/>
        </w:rPr>
        <w:instrText xml:space="preserve"> SEQ List01\* Arabic\*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r>
        <w:rPr>
          <w:rFonts w:ascii="Arial" w:eastAsia="Arial" w:hAnsi="Arial" w:cs="Arial"/>
          <w:color w:val="000000"/>
          <w:sz w:val="18"/>
        </w:rPr>
        <w:t>.</w:t>
      </w:r>
      <w:r>
        <w:tab/>
      </w:r>
      <w:r>
        <w:rPr>
          <w:rFonts w:ascii="Arial" w:eastAsia="Arial" w:hAnsi="Arial" w:cs="Arial"/>
          <w:color w:val="000000"/>
          <w:sz w:val="18"/>
        </w:rPr>
        <w:t xml:space="preserve">Services which are not Dentally Necessary, those which do not meet generally accepted standards of care for treating the particular dental condition, or which We deem experimental in </w:t>
      </w:r>
      <w:r>
        <w:rPr>
          <w:rFonts w:ascii="Arial" w:eastAsia="Arial" w:hAnsi="Arial" w:cs="Arial"/>
          <w:color w:val="000000"/>
          <w:sz w:val="18"/>
        </w:rPr>
        <w:t>nature;</w:t>
      </w:r>
    </w:p>
    <w:p w14:paraId="02F141F9" w14:textId="77777777" w:rsidR="005B53FC" w:rsidRDefault="00A850CE">
      <w:pPr>
        <w:keepNext/>
        <w:keepLines/>
        <w:ind w:left="360" w:hanging="360"/>
        <w:rPr>
          <w:rFonts w:ascii="Arial" w:eastAsia="Arial" w:hAnsi="Arial" w:cs="Arial"/>
          <w:color w:val="000000"/>
          <w:sz w:val="18"/>
        </w:rPr>
      </w:pPr>
      <w:r>
        <w:rPr>
          <w:rFonts w:ascii="Arial" w:eastAsia="Arial" w:hAnsi="Arial" w:cs="Arial"/>
          <w:color w:val="000000"/>
          <w:sz w:val="18"/>
        </w:rPr>
        <w:fldChar w:fldCharType="begin"/>
      </w:r>
      <w:r>
        <w:rPr>
          <w:rFonts w:ascii="Arial" w:eastAsia="Arial" w:hAnsi="Arial" w:cs="Arial"/>
          <w:color w:val="000000"/>
          <w:sz w:val="18"/>
        </w:rPr>
        <w:instrText xml:space="preserve"> SEQ List01\* Arabic\* MERGEFORMAT </w:instrText>
      </w:r>
      <w:r>
        <w:rPr>
          <w:rFonts w:ascii="Arial" w:eastAsia="Arial" w:hAnsi="Arial" w:cs="Arial"/>
          <w:color w:val="000000"/>
          <w:sz w:val="18"/>
        </w:rPr>
        <w:fldChar w:fldCharType="separate"/>
      </w:r>
      <w:r>
        <w:rPr>
          <w:rFonts w:ascii="Arial" w:eastAsia="Arial" w:hAnsi="Arial" w:cs="Arial"/>
          <w:color w:val="000000"/>
          <w:sz w:val="18"/>
        </w:rPr>
        <w:t>2</w:t>
      </w:r>
      <w:r>
        <w:rPr>
          <w:rFonts w:ascii="Arial" w:eastAsia="Arial" w:hAnsi="Arial" w:cs="Arial"/>
          <w:color w:val="000000"/>
          <w:sz w:val="18"/>
        </w:rPr>
        <w:fldChar w:fldCharType="end"/>
      </w:r>
      <w:r>
        <w:rPr>
          <w:rFonts w:ascii="Arial" w:eastAsia="Arial" w:hAnsi="Arial" w:cs="Arial"/>
          <w:color w:val="000000"/>
          <w:sz w:val="18"/>
        </w:rPr>
        <w:t>.</w:t>
      </w:r>
      <w:r>
        <w:tab/>
      </w:r>
      <w:r>
        <w:rPr>
          <w:rFonts w:ascii="Arial" w:eastAsia="Arial" w:hAnsi="Arial" w:cs="Arial"/>
          <w:color w:val="000000"/>
          <w:sz w:val="18"/>
        </w:rPr>
        <w:t>Services for which You would not be required to pay in the absence of Dental Insurance;</w:t>
      </w:r>
    </w:p>
    <w:p w14:paraId="7C7C9CBC" w14:textId="77777777" w:rsidR="005B53FC" w:rsidRDefault="00A850CE">
      <w:pPr>
        <w:keepNext/>
        <w:keepLines/>
        <w:ind w:left="360" w:hanging="360"/>
        <w:rPr>
          <w:rFonts w:ascii="Arial" w:eastAsia="Arial" w:hAnsi="Arial" w:cs="Arial"/>
          <w:color w:val="000000"/>
          <w:sz w:val="18"/>
        </w:rPr>
      </w:pPr>
      <w:r>
        <w:rPr>
          <w:rFonts w:ascii="Arial" w:eastAsia="Arial" w:hAnsi="Arial" w:cs="Arial"/>
          <w:color w:val="000000"/>
          <w:sz w:val="18"/>
        </w:rPr>
        <w:fldChar w:fldCharType="begin"/>
      </w:r>
      <w:r>
        <w:rPr>
          <w:rFonts w:ascii="Arial" w:eastAsia="Arial" w:hAnsi="Arial" w:cs="Arial"/>
          <w:color w:val="000000"/>
          <w:sz w:val="18"/>
        </w:rPr>
        <w:instrText xml:space="preserve"> SEQ List01\* Arabic\* MERGEFORMAT </w:instrText>
      </w:r>
      <w:r>
        <w:rPr>
          <w:rFonts w:ascii="Arial" w:eastAsia="Arial" w:hAnsi="Arial" w:cs="Arial"/>
          <w:color w:val="000000"/>
          <w:sz w:val="18"/>
        </w:rPr>
        <w:fldChar w:fldCharType="separate"/>
      </w:r>
      <w:r>
        <w:rPr>
          <w:rFonts w:ascii="Arial" w:eastAsia="Arial" w:hAnsi="Arial" w:cs="Arial"/>
          <w:color w:val="000000"/>
          <w:sz w:val="18"/>
        </w:rPr>
        <w:t>3</w:t>
      </w:r>
      <w:r>
        <w:rPr>
          <w:rFonts w:ascii="Arial" w:eastAsia="Arial" w:hAnsi="Arial" w:cs="Arial"/>
          <w:color w:val="000000"/>
          <w:sz w:val="18"/>
        </w:rPr>
        <w:fldChar w:fldCharType="end"/>
      </w:r>
      <w:r>
        <w:rPr>
          <w:rFonts w:ascii="Arial" w:eastAsia="Arial" w:hAnsi="Arial" w:cs="Arial"/>
          <w:color w:val="000000"/>
          <w:sz w:val="18"/>
        </w:rPr>
        <w:t>.</w:t>
      </w:r>
      <w:r>
        <w:tab/>
      </w:r>
      <w:r>
        <w:rPr>
          <w:rFonts w:ascii="Arial" w:eastAsia="Arial" w:hAnsi="Arial" w:cs="Arial"/>
          <w:color w:val="000000"/>
          <w:sz w:val="18"/>
        </w:rPr>
        <w:t>Services or supplies received by You or Your Dependent before the Dental Insurance starts for that person;</w:t>
      </w:r>
    </w:p>
    <w:p w14:paraId="5395C9BD" w14:textId="77777777" w:rsidR="005B53FC" w:rsidRDefault="00A850CE">
      <w:pPr>
        <w:keepNext/>
        <w:keepLines/>
        <w:ind w:left="360" w:hanging="360"/>
        <w:rPr>
          <w:rFonts w:ascii="Arial" w:eastAsia="Arial" w:hAnsi="Arial" w:cs="Arial"/>
          <w:color w:val="000000"/>
          <w:sz w:val="18"/>
        </w:rPr>
      </w:pPr>
      <w:r>
        <w:rPr>
          <w:rFonts w:ascii="Arial" w:eastAsia="Arial" w:hAnsi="Arial" w:cs="Arial"/>
          <w:color w:val="000000"/>
          <w:sz w:val="18"/>
        </w:rPr>
        <w:fldChar w:fldCharType="begin"/>
      </w:r>
      <w:r>
        <w:rPr>
          <w:rFonts w:ascii="Arial" w:eastAsia="Arial" w:hAnsi="Arial" w:cs="Arial"/>
          <w:color w:val="000000"/>
          <w:sz w:val="18"/>
        </w:rPr>
        <w:instrText xml:space="preserve"> SEQ List01\* Arabic\* MERGEFORMAT </w:instrText>
      </w:r>
      <w:r>
        <w:rPr>
          <w:rFonts w:ascii="Arial" w:eastAsia="Arial" w:hAnsi="Arial" w:cs="Arial"/>
          <w:color w:val="000000"/>
          <w:sz w:val="18"/>
        </w:rPr>
        <w:fldChar w:fldCharType="separate"/>
      </w:r>
      <w:r>
        <w:rPr>
          <w:rFonts w:ascii="Arial" w:eastAsia="Arial" w:hAnsi="Arial" w:cs="Arial"/>
          <w:color w:val="000000"/>
          <w:sz w:val="18"/>
        </w:rPr>
        <w:t>4</w:t>
      </w:r>
      <w:r>
        <w:rPr>
          <w:rFonts w:ascii="Arial" w:eastAsia="Arial" w:hAnsi="Arial" w:cs="Arial"/>
          <w:color w:val="000000"/>
          <w:sz w:val="18"/>
        </w:rPr>
        <w:fldChar w:fldCharType="end"/>
      </w:r>
      <w:r>
        <w:rPr>
          <w:rFonts w:ascii="Arial" w:eastAsia="Arial" w:hAnsi="Arial" w:cs="Arial"/>
          <w:color w:val="000000"/>
          <w:sz w:val="18"/>
        </w:rPr>
        <w:t>.</w:t>
      </w:r>
      <w:r>
        <w:tab/>
      </w:r>
      <w:r>
        <w:rPr>
          <w:rFonts w:ascii="Arial" w:eastAsia="Arial" w:hAnsi="Arial" w:cs="Arial"/>
          <w:color w:val="000000"/>
          <w:sz w:val="18"/>
        </w:rPr>
        <w:t>Services which are primarily cosmetic (For residents of Texas, see notice page section in your certificate).</w:t>
      </w:r>
    </w:p>
    <w:p w14:paraId="346948BA" w14:textId="77777777" w:rsidR="005B53FC" w:rsidRDefault="00A850CE">
      <w:pPr>
        <w:keepNext/>
        <w:keepLines/>
        <w:ind w:left="360" w:hanging="360"/>
        <w:rPr>
          <w:rFonts w:ascii="Arial" w:eastAsia="Arial" w:hAnsi="Arial" w:cs="Arial"/>
          <w:color w:val="000000"/>
          <w:sz w:val="18"/>
        </w:rPr>
      </w:pPr>
      <w:r>
        <w:rPr>
          <w:rFonts w:ascii="Arial" w:eastAsia="Arial" w:hAnsi="Arial" w:cs="Arial"/>
          <w:color w:val="000000"/>
          <w:sz w:val="18"/>
        </w:rPr>
        <w:fldChar w:fldCharType="begin"/>
      </w:r>
      <w:r>
        <w:rPr>
          <w:rFonts w:ascii="Arial" w:eastAsia="Arial" w:hAnsi="Arial" w:cs="Arial"/>
          <w:color w:val="000000"/>
          <w:sz w:val="18"/>
        </w:rPr>
        <w:instrText xml:space="preserve"> SEQ List01\* Arabic\* MERGEFORMAT </w:instrText>
      </w:r>
      <w:r>
        <w:rPr>
          <w:rFonts w:ascii="Arial" w:eastAsia="Arial" w:hAnsi="Arial" w:cs="Arial"/>
          <w:color w:val="000000"/>
          <w:sz w:val="18"/>
        </w:rPr>
        <w:fldChar w:fldCharType="separate"/>
      </w:r>
      <w:r>
        <w:rPr>
          <w:rFonts w:ascii="Arial" w:eastAsia="Arial" w:hAnsi="Arial" w:cs="Arial"/>
          <w:color w:val="000000"/>
          <w:sz w:val="18"/>
        </w:rPr>
        <w:t>5</w:t>
      </w:r>
      <w:r>
        <w:rPr>
          <w:rFonts w:ascii="Arial" w:eastAsia="Arial" w:hAnsi="Arial" w:cs="Arial"/>
          <w:color w:val="000000"/>
          <w:sz w:val="18"/>
        </w:rPr>
        <w:fldChar w:fldCharType="end"/>
      </w:r>
      <w:r>
        <w:rPr>
          <w:rFonts w:ascii="Arial" w:eastAsia="Arial" w:hAnsi="Arial" w:cs="Arial"/>
          <w:color w:val="000000"/>
          <w:sz w:val="18"/>
        </w:rPr>
        <w:t>.</w:t>
      </w:r>
      <w:r>
        <w:tab/>
      </w:r>
      <w:r>
        <w:rPr>
          <w:rFonts w:ascii="Arial" w:eastAsia="Arial" w:hAnsi="Arial" w:cs="Arial"/>
          <w:color w:val="000000"/>
          <w:sz w:val="18"/>
        </w:rPr>
        <w:t>Services</w:t>
      </w:r>
      <w:r>
        <w:rPr>
          <w:rFonts w:ascii="Arial" w:eastAsia="Arial" w:hAnsi="Arial" w:cs="Arial"/>
          <w:spacing w:val="-3"/>
          <w:sz w:val="18"/>
        </w:rPr>
        <w:t xml:space="preserve"> which are neither performed nor prescribed by a Dentist except for those services of a licensed dental hygienist which are supervised and billed by a Dentist and which are for:</w:t>
      </w:r>
    </w:p>
    <w:p w14:paraId="4617E515" w14:textId="77777777" w:rsidR="005B53FC" w:rsidRDefault="00A850CE">
      <w:pPr>
        <w:keepLines/>
        <w:tabs>
          <w:tab w:val="left" w:pos="360"/>
        </w:tabs>
        <w:ind w:left="720" w:hanging="360"/>
        <w:rPr>
          <w:rFonts w:ascii="Arial" w:eastAsia="Arial" w:hAnsi="Arial" w:cs="Arial"/>
          <w:sz w:val="18"/>
        </w:rPr>
      </w:pPr>
      <w:r>
        <w:rPr>
          <w:rFonts w:ascii="Symbol" w:eastAsia="Symbol" w:hAnsi="Symbol" w:cs="Symbol"/>
          <w:sz w:val="18"/>
        </w:rPr>
        <w:t>·</w:t>
      </w:r>
      <w:r>
        <w:tab/>
      </w:r>
      <w:r>
        <w:rPr>
          <w:rFonts w:ascii="Arial" w:eastAsia="Arial" w:hAnsi="Arial" w:cs="Arial"/>
          <w:spacing w:val="-3"/>
          <w:sz w:val="18"/>
        </w:rPr>
        <w:t>scaling and polishing of teeth; or</w:t>
      </w:r>
    </w:p>
    <w:p w14:paraId="1DBC247B" w14:textId="77777777" w:rsidR="005B53FC" w:rsidRDefault="00A850CE">
      <w:pPr>
        <w:keepLines/>
        <w:tabs>
          <w:tab w:val="left" w:pos="360"/>
        </w:tabs>
        <w:ind w:left="720" w:hanging="360"/>
        <w:rPr>
          <w:rFonts w:ascii="Arial" w:eastAsia="Arial" w:hAnsi="Arial" w:cs="Arial"/>
          <w:sz w:val="18"/>
        </w:rPr>
      </w:pPr>
      <w:r>
        <w:rPr>
          <w:rFonts w:ascii="Symbol" w:eastAsia="Symbol" w:hAnsi="Symbol" w:cs="Symbol"/>
          <w:sz w:val="18"/>
        </w:rPr>
        <w:t>·</w:t>
      </w:r>
      <w:r>
        <w:tab/>
      </w:r>
      <w:r>
        <w:rPr>
          <w:rFonts w:ascii="Arial" w:eastAsia="Arial" w:hAnsi="Arial" w:cs="Arial"/>
          <w:spacing w:val="-3"/>
          <w:sz w:val="18"/>
        </w:rPr>
        <w:t>fluoride treatments.</w:t>
      </w:r>
    </w:p>
    <w:p w14:paraId="55D051F5" w14:textId="77777777" w:rsidR="005B53FC" w:rsidRDefault="00A850CE">
      <w:pPr>
        <w:rPr>
          <w:rFonts w:ascii="Arial" w:eastAsia="Arial" w:hAnsi="Arial" w:cs="Arial"/>
          <w:b/>
          <w:color w:val="000000"/>
          <w:sz w:val="18"/>
        </w:rPr>
      </w:pPr>
      <w:r>
        <w:tab/>
      </w:r>
      <w:r>
        <w:rPr>
          <w:rFonts w:ascii="Arial" w:eastAsia="Arial" w:hAnsi="Arial" w:cs="Arial"/>
          <w:b/>
          <w:color w:val="000000"/>
          <w:sz w:val="18"/>
          <w:u w:val="single"/>
        </w:rPr>
        <w:t>For NY Sitused Groups</w:t>
      </w:r>
      <w:r>
        <w:rPr>
          <w:rFonts w:ascii="Arial" w:eastAsia="Arial" w:hAnsi="Arial" w:cs="Arial"/>
          <w:b/>
          <w:color w:val="000000"/>
          <w:sz w:val="18"/>
        </w:rPr>
        <w:t>, this exclusion does not apply.</w:t>
      </w:r>
    </w:p>
    <w:p w14:paraId="33E50496" w14:textId="77777777" w:rsidR="005B53FC" w:rsidRDefault="00A850CE">
      <w:pPr>
        <w:keepNext/>
        <w:keepLines/>
        <w:ind w:left="360" w:hanging="360"/>
        <w:rPr>
          <w:rFonts w:ascii="Arial" w:eastAsia="Arial" w:hAnsi="Arial" w:cs="Arial"/>
          <w:sz w:val="18"/>
        </w:rPr>
      </w:pPr>
      <w:r>
        <w:rPr>
          <w:rFonts w:ascii="Arial" w:eastAsia="Arial" w:hAnsi="Arial" w:cs="Arial"/>
          <w:color w:val="000000"/>
          <w:sz w:val="18"/>
        </w:rPr>
        <w:fldChar w:fldCharType="begin"/>
      </w:r>
      <w:r>
        <w:rPr>
          <w:rFonts w:ascii="Arial" w:eastAsia="Arial" w:hAnsi="Arial" w:cs="Arial"/>
          <w:color w:val="000000"/>
          <w:sz w:val="18"/>
        </w:rPr>
        <w:instrText xml:space="preserve"> SEQ List01\* Arabic\* MERGEFORMAT </w:instrText>
      </w:r>
      <w:r>
        <w:rPr>
          <w:rFonts w:ascii="Arial" w:eastAsia="Arial" w:hAnsi="Arial" w:cs="Arial"/>
          <w:color w:val="000000"/>
          <w:sz w:val="18"/>
        </w:rPr>
        <w:fldChar w:fldCharType="separate"/>
      </w:r>
      <w:r>
        <w:rPr>
          <w:rFonts w:ascii="Arial" w:eastAsia="Arial" w:hAnsi="Arial" w:cs="Arial"/>
          <w:color w:val="000000"/>
          <w:sz w:val="18"/>
        </w:rPr>
        <w:t>6</w:t>
      </w:r>
      <w:r>
        <w:rPr>
          <w:rFonts w:ascii="Arial" w:eastAsia="Arial" w:hAnsi="Arial" w:cs="Arial"/>
          <w:color w:val="000000"/>
          <w:sz w:val="18"/>
        </w:rPr>
        <w:fldChar w:fldCharType="end"/>
      </w:r>
      <w:r>
        <w:rPr>
          <w:rFonts w:ascii="Arial" w:eastAsia="Arial" w:hAnsi="Arial" w:cs="Arial"/>
          <w:color w:val="000000"/>
          <w:sz w:val="18"/>
        </w:rPr>
        <w:t>.</w:t>
      </w:r>
      <w:r>
        <w:tab/>
      </w:r>
      <w:r>
        <w:rPr>
          <w:rFonts w:ascii="Arial" w:eastAsia="Arial" w:hAnsi="Arial" w:cs="Arial"/>
          <w:color w:val="000000"/>
          <w:sz w:val="18"/>
        </w:rPr>
        <w:t>Services</w:t>
      </w:r>
      <w:r>
        <w:rPr>
          <w:rFonts w:ascii="Arial" w:eastAsia="Arial" w:hAnsi="Arial" w:cs="Arial"/>
          <w:sz w:val="18"/>
        </w:rPr>
        <w:t xml:space="preserve"> or appliances which restore or alter occlusion or vertical dimension.</w:t>
      </w:r>
    </w:p>
    <w:p w14:paraId="73EDCD80" w14:textId="77777777" w:rsidR="005B53FC" w:rsidRDefault="00A850CE">
      <w:pPr>
        <w:keepNext/>
        <w:keepLines/>
        <w:ind w:left="360" w:hanging="360"/>
        <w:rPr>
          <w:rFonts w:ascii="Arial" w:eastAsia="Arial" w:hAnsi="Arial" w:cs="Arial"/>
          <w:sz w:val="18"/>
        </w:rPr>
      </w:pPr>
      <w:r>
        <w:rPr>
          <w:rFonts w:ascii="Arial" w:eastAsia="Arial" w:hAnsi="Arial" w:cs="Arial"/>
          <w:color w:val="000000"/>
          <w:sz w:val="18"/>
        </w:rPr>
        <w:fldChar w:fldCharType="begin"/>
      </w:r>
      <w:r>
        <w:rPr>
          <w:rFonts w:ascii="Arial" w:eastAsia="Arial" w:hAnsi="Arial" w:cs="Arial"/>
          <w:color w:val="000000"/>
          <w:sz w:val="18"/>
        </w:rPr>
        <w:instrText xml:space="preserve"> SEQ List01\* Arabic\* MERGEFORMAT </w:instrText>
      </w:r>
      <w:r>
        <w:rPr>
          <w:rFonts w:ascii="Arial" w:eastAsia="Arial" w:hAnsi="Arial" w:cs="Arial"/>
          <w:color w:val="000000"/>
          <w:sz w:val="18"/>
        </w:rPr>
        <w:fldChar w:fldCharType="separate"/>
      </w:r>
      <w:r>
        <w:rPr>
          <w:rFonts w:ascii="Arial" w:eastAsia="Arial" w:hAnsi="Arial" w:cs="Arial"/>
          <w:color w:val="000000"/>
          <w:sz w:val="18"/>
        </w:rPr>
        <w:t>7</w:t>
      </w:r>
      <w:r>
        <w:rPr>
          <w:rFonts w:ascii="Arial" w:eastAsia="Arial" w:hAnsi="Arial" w:cs="Arial"/>
          <w:color w:val="000000"/>
          <w:sz w:val="18"/>
        </w:rPr>
        <w:fldChar w:fldCharType="end"/>
      </w:r>
      <w:r>
        <w:rPr>
          <w:rFonts w:ascii="Arial" w:eastAsia="Arial" w:hAnsi="Arial" w:cs="Arial"/>
          <w:color w:val="000000"/>
          <w:sz w:val="18"/>
        </w:rPr>
        <w:t>.</w:t>
      </w:r>
      <w:r>
        <w:tab/>
      </w:r>
      <w:r>
        <w:rPr>
          <w:rFonts w:ascii="Arial" w:eastAsia="Arial" w:hAnsi="Arial" w:cs="Arial"/>
          <w:color w:val="000000"/>
          <w:sz w:val="18"/>
        </w:rPr>
        <w:t>Restoration</w:t>
      </w:r>
      <w:r>
        <w:rPr>
          <w:rFonts w:ascii="Arial" w:eastAsia="Arial" w:hAnsi="Arial" w:cs="Arial"/>
          <w:sz w:val="18"/>
        </w:rPr>
        <w:t xml:space="preserve"> of tooth structure damaged by attrition, abrasion or erosion.</w:t>
      </w:r>
    </w:p>
    <w:p w14:paraId="04F18DA2" w14:textId="77777777" w:rsidR="005B53FC" w:rsidRDefault="00A850CE">
      <w:pPr>
        <w:keepNext/>
        <w:keepLines/>
        <w:ind w:left="360" w:hanging="360"/>
        <w:rPr>
          <w:rFonts w:ascii="Arial" w:eastAsia="Arial" w:hAnsi="Arial" w:cs="Arial"/>
          <w:sz w:val="18"/>
        </w:rPr>
      </w:pPr>
      <w:r>
        <w:rPr>
          <w:rFonts w:ascii="Arial" w:eastAsia="Arial" w:hAnsi="Arial" w:cs="Arial"/>
          <w:color w:val="000000"/>
          <w:sz w:val="18"/>
        </w:rPr>
        <w:fldChar w:fldCharType="begin"/>
      </w:r>
      <w:r>
        <w:rPr>
          <w:rFonts w:ascii="Arial" w:eastAsia="Arial" w:hAnsi="Arial" w:cs="Arial"/>
          <w:color w:val="000000"/>
          <w:sz w:val="18"/>
        </w:rPr>
        <w:instrText xml:space="preserve"> SEQ List01\* Arabic\* MERGEFORMAT </w:instrText>
      </w:r>
      <w:r>
        <w:rPr>
          <w:rFonts w:ascii="Arial" w:eastAsia="Arial" w:hAnsi="Arial" w:cs="Arial"/>
          <w:color w:val="000000"/>
          <w:sz w:val="18"/>
        </w:rPr>
        <w:fldChar w:fldCharType="separate"/>
      </w:r>
      <w:r>
        <w:rPr>
          <w:rFonts w:ascii="Arial" w:eastAsia="Arial" w:hAnsi="Arial" w:cs="Arial"/>
          <w:color w:val="000000"/>
          <w:sz w:val="18"/>
        </w:rPr>
        <w:t>8</w:t>
      </w:r>
      <w:r>
        <w:rPr>
          <w:rFonts w:ascii="Arial" w:eastAsia="Arial" w:hAnsi="Arial" w:cs="Arial"/>
          <w:color w:val="000000"/>
          <w:sz w:val="18"/>
        </w:rPr>
        <w:fldChar w:fldCharType="end"/>
      </w:r>
      <w:r>
        <w:rPr>
          <w:rFonts w:ascii="Arial" w:eastAsia="Arial" w:hAnsi="Arial" w:cs="Arial"/>
          <w:color w:val="000000"/>
          <w:sz w:val="18"/>
        </w:rPr>
        <w:t>.</w:t>
      </w:r>
      <w:r>
        <w:tab/>
      </w:r>
      <w:r>
        <w:rPr>
          <w:rFonts w:ascii="Arial" w:eastAsia="Arial" w:hAnsi="Arial" w:cs="Arial"/>
          <w:color w:val="000000"/>
          <w:sz w:val="18"/>
        </w:rPr>
        <w:t>Restorations</w:t>
      </w:r>
      <w:r>
        <w:rPr>
          <w:rFonts w:ascii="Arial" w:eastAsia="Arial" w:hAnsi="Arial" w:cs="Arial"/>
          <w:sz w:val="18"/>
        </w:rPr>
        <w:t xml:space="preserve"> or appliances used for the purpose of periodontal splinting.</w:t>
      </w:r>
    </w:p>
    <w:p w14:paraId="41D32325" w14:textId="77777777" w:rsidR="005B53FC" w:rsidRDefault="00A850CE">
      <w:pPr>
        <w:keepNext/>
        <w:keepLines/>
        <w:ind w:left="360" w:hanging="360"/>
        <w:rPr>
          <w:rFonts w:ascii="Arial" w:eastAsia="Arial" w:hAnsi="Arial" w:cs="Arial"/>
          <w:sz w:val="18"/>
        </w:rPr>
      </w:pPr>
      <w:r>
        <w:rPr>
          <w:rFonts w:ascii="Arial" w:eastAsia="Arial" w:hAnsi="Arial" w:cs="Arial"/>
          <w:color w:val="000000"/>
          <w:sz w:val="18"/>
        </w:rPr>
        <w:fldChar w:fldCharType="begin"/>
      </w:r>
      <w:r>
        <w:rPr>
          <w:rFonts w:ascii="Arial" w:eastAsia="Arial" w:hAnsi="Arial" w:cs="Arial"/>
          <w:color w:val="000000"/>
          <w:sz w:val="18"/>
        </w:rPr>
        <w:instrText xml:space="preserve"> SEQ List01\* Arabic\* MERGEFORMAT </w:instrText>
      </w:r>
      <w:r>
        <w:rPr>
          <w:rFonts w:ascii="Arial" w:eastAsia="Arial" w:hAnsi="Arial" w:cs="Arial"/>
          <w:color w:val="000000"/>
          <w:sz w:val="18"/>
        </w:rPr>
        <w:fldChar w:fldCharType="separate"/>
      </w:r>
      <w:r>
        <w:rPr>
          <w:rFonts w:ascii="Arial" w:eastAsia="Arial" w:hAnsi="Arial" w:cs="Arial"/>
          <w:color w:val="000000"/>
          <w:sz w:val="18"/>
        </w:rPr>
        <w:t>9</w:t>
      </w:r>
      <w:r>
        <w:rPr>
          <w:rFonts w:ascii="Arial" w:eastAsia="Arial" w:hAnsi="Arial" w:cs="Arial"/>
          <w:color w:val="000000"/>
          <w:sz w:val="18"/>
        </w:rPr>
        <w:fldChar w:fldCharType="end"/>
      </w:r>
      <w:r>
        <w:rPr>
          <w:rFonts w:ascii="Arial" w:eastAsia="Arial" w:hAnsi="Arial" w:cs="Arial"/>
          <w:color w:val="000000"/>
          <w:sz w:val="18"/>
        </w:rPr>
        <w:t>.</w:t>
      </w:r>
      <w:r>
        <w:tab/>
      </w:r>
      <w:r>
        <w:rPr>
          <w:rFonts w:ascii="Arial" w:eastAsia="Arial" w:hAnsi="Arial" w:cs="Arial"/>
          <w:color w:val="000000"/>
          <w:sz w:val="18"/>
        </w:rPr>
        <w:t>Counseling</w:t>
      </w:r>
      <w:r>
        <w:rPr>
          <w:rFonts w:ascii="Arial" w:eastAsia="Arial" w:hAnsi="Arial" w:cs="Arial"/>
          <w:sz w:val="18"/>
        </w:rPr>
        <w:t xml:space="preserve"> or instruction about oral hygiene, plaque control, nutrition and tobacco.</w:t>
      </w:r>
    </w:p>
    <w:p w14:paraId="5BF80B1F" w14:textId="77777777" w:rsidR="005B53FC" w:rsidRDefault="00A850CE">
      <w:pPr>
        <w:keepNext/>
        <w:keepLines/>
        <w:ind w:left="360" w:hanging="360"/>
        <w:rPr>
          <w:rFonts w:ascii="Arial" w:eastAsia="Arial" w:hAnsi="Arial" w:cs="Arial"/>
          <w:sz w:val="18"/>
        </w:rPr>
      </w:pPr>
      <w:r>
        <w:rPr>
          <w:rFonts w:ascii="Arial" w:eastAsia="Arial" w:hAnsi="Arial" w:cs="Arial"/>
          <w:color w:val="000000"/>
          <w:sz w:val="18"/>
        </w:rPr>
        <w:fldChar w:fldCharType="begin"/>
      </w:r>
      <w:r>
        <w:rPr>
          <w:rFonts w:ascii="Arial" w:eastAsia="Arial" w:hAnsi="Arial" w:cs="Arial"/>
          <w:color w:val="000000"/>
          <w:sz w:val="18"/>
        </w:rPr>
        <w:instrText xml:space="preserve"> SEQ List01\* Arabic\* MERGEFORMAT </w:instrText>
      </w:r>
      <w:r>
        <w:rPr>
          <w:rFonts w:ascii="Arial" w:eastAsia="Arial" w:hAnsi="Arial" w:cs="Arial"/>
          <w:color w:val="000000"/>
          <w:sz w:val="18"/>
        </w:rPr>
        <w:fldChar w:fldCharType="separate"/>
      </w:r>
      <w:r>
        <w:rPr>
          <w:rFonts w:ascii="Arial" w:eastAsia="Arial" w:hAnsi="Arial" w:cs="Arial"/>
          <w:color w:val="000000"/>
          <w:sz w:val="18"/>
        </w:rPr>
        <w:t>10</w:t>
      </w:r>
      <w:r>
        <w:rPr>
          <w:rFonts w:ascii="Arial" w:eastAsia="Arial" w:hAnsi="Arial" w:cs="Arial"/>
          <w:color w:val="000000"/>
          <w:sz w:val="18"/>
        </w:rPr>
        <w:fldChar w:fldCharType="end"/>
      </w:r>
      <w:r>
        <w:rPr>
          <w:rFonts w:ascii="Arial" w:eastAsia="Arial" w:hAnsi="Arial" w:cs="Arial"/>
          <w:color w:val="000000"/>
          <w:sz w:val="18"/>
        </w:rPr>
        <w:t>.</w:t>
      </w:r>
      <w:r>
        <w:tab/>
      </w:r>
      <w:r>
        <w:rPr>
          <w:rFonts w:ascii="Arial" w:eastAsia="Arial" w:hAnsi="Arial" w:cs="Arial"/>
          <w:color w:val="000000"/>
          <w:sz w:val="18"/>
        </w:rPr>
        <w:t>Personal</w:t>
      </w:r>
      <w:r>
        <w:rPr>
          <w:rFonts w:ascii="Arial" w:eastAsia="Arial" w:hAnsi="Arial" w:cs="Arial"/>
          <w:sz w:val="18"/>
        </w:rPr>
        <w:t xml:space="preserve"> supplies or devices including, but not limited to: water piks, toothbrushes, or dental floss.</w:t>
      </w:r>
    </w:p>
    <w:p w14:paraId="55CF8571" w14:textId="77777777" w:rsidR="005B53FC" w:rsidRDefault="00A850CE">
      <w:pPr>
        <w:keepNext/>
        <w:keepLines/>
        <w:ind w:left="360" w:hanging="360"/>
        <w:rPr>
          <w:rFonts w:ascii="Arial" w:eastAsia="Arial" w:hAnsi="Arial" w:cs="Arial"/>
          <w:sz w:val="18"/>
        </w:rPr>
      </w:pPr>
      <w:r>
        <w:rPr>
          <w:rFonts w:ascii="Arial" w:eastAsia="Arial" w:hAnsi="Arial" w:cs="Arial"/>
          <w:color w:val="000000"/>
          <w:sz w:val="18"/>
        </w:rPr>
        <w:fldChar w:fldCharType="begin"/>
      </w:r>
      <w:r>
        <w:rPr>
          <w:rFonts w:ascii="Arial" w:eastAsia="Arial" w:hAnsi="Arial" w:cs="Arial"/>
          <w:color w:val="000000"/>
          <w:sz w:val="18"/>
        </w:rPr>
        <w:instrText xml:space="preserve"> SEQ List01\* Arabic\* MERGEFORMAT </w:instrText>
      </w:r>
      <w:r>
        <w:rPr>
          <w:rFonts w:ascii="Arial" w:eastAsia="Arial" w:hAnsi="Arial" w:cs="Arial"/>
          <w:color w:val="000000"/>
          <w:sz w:val="18"/>
        </w:rPr>
        <w:fldChar w:fldCharType="separate"/>
      </w:r>
      <w:r>
        <w:rPr>
          <w:rFonts w:ascii="Arial" w:eastAsia="Arial" w:hAnsi="Arial" w:cs="Arial"/>
          <w:color w:val="000000"/>
          <w:sz w:val="18"/>
        </w:rPr>
        <w:t>11</w:t>
      </w:r>
      <w:r>
        <w:rPr>
          <w:rFonts w:ascii="Arial" w:eastAsia="Arial" w:hAnsi="Arial" w:cs="Arial"/>
          <w:color w:val="000000"/>
          <w:sz w:val="18"/>
        </w:rPr>
        <w:fldChar w:fldCharType="end"/>
      </w:r>
      <w:r>
        <w:rPr>
          <w:rFonts w:ascii="Arial" w:eastAsia="Arial" w:hAnsi="Arial" w:cs="Arial"/>
          <w:color w:val="000000"/>
          <w:sz w:val="18"/>
        </w:rPr>
        <w:t>.</w:t>
      </w:r>
      <w:r>
        <w:tab/>
      </w:r>
      <w:r>
        <w:rPr>
          <w:rFonts w:ascii="Arial" w:eastAsia="Arial" w:hAnsi="Arial" w:cs="Arial"/>
          <w:color w:val="000000"/>
          <w:sz w:val="18"/>
        </w:rPr>
        <w:t>Decoration</w:t>
      </w:r>
      <w:r>
        <w:rPr>
          <w:rFonts w:ascii="Arial" w:eastAsia="Arial" w:hAnsi="Arial" w:cs="Arial"/>
          <w:sz w:val="18"/>
        </w:rPr>
        <w:t>, personalization or inscription of any tooth, device, appliance, crown or other dental work.</w:t>
      </w:r>
    </w:p>
    <w:p w14:paraId="153F3072" w14:textId="77777777" w:rsidR="005B53FC" w:rsidRDefault="00A850CE">
      <w:pPr>
        <w:keepNext/>
        <w:keepLines/>
        <w:ind w:left="360" w:hanging="360"/>
        <w:rPr>
          <w:rFonts w:ascii="Arial" w:eastAsia="Arial" w:hAnsi="Arial" w:cs="Arial"/>
          <w:sz w:val="18"/>
        </w:rPr>
      </w:pPr>
      <w:r>
        <w:rPr>
          <w:rFonts w:ascii="Arial" w:eastAsia="Arial" w:hAnsi="Arial" w:cs="Arial"/>
          <w:color w:val="000000"/>
          <w:sz w:val="18"/>
        </w:rPr>
        <w:fldChar w:fldCharType="begin"/>
      </w:r>
      <w:r>
        <w:rPr>
          <w:rFonts w:ascii="Arial" w:eastAsia="Arial" w:hAnsi="Arial" w:cs="Arial"/>
          <w:color w:val="000000"/>
          <w:sz w:val="18"/>
        </w:rPr>
        <w:instrText xml:space="preserve"> SEQ List01\* Arabic\* MERGEFORMAT </w:instrText>
      </w:r>
      <w:r>
        <w:rPr>
          <w:rFonts w:ascii="Arial" w:eastAsia="Arial" w:hAnsi="Arial" w:cs="Arial"/>
          <w:color w:val="000000"/>
          <w:sz w:val="18"/>
        </w:rPr>
        <w:fldChar w:fldCharType="separate"/>
      </w:r>
      <w:r>
        <w:rPr>
          <w:rFonts w:ascii="Arial" w:eastAsia="Arial" w:hAnsi="Arial" w:cs="Arial"/>
          <w:color w:val="000000"/>
          <w:sz w:val="18"/>
        </w:rPr>
        <w:t>12</w:t>
      </w:r>
      <w:r>
        <w:rPr>
          <w:rFonts w:ascii="Arial" w:eastAsia="Arial" w:hAnsi="Arial" w:cs="Arial"/>
          <w:color w:val="000000"/>
          <w:sz w:val="18"/>
        </w:rPr>
        <w:fldChar w:fldCharType="end"/>
      </w:r>
      <w:r>
        <w:rPr>
          <w:rFonts w:ascii="Arial" w:eastAsia="Arial" w:hAnsi="Arial" w:cs="Arial"/>
          <w:color w:val="000000"/>
          <w:sz w:val="18"/>
        </w:rPr>
        <w:t>.</w:t>
      </w:r>
      <w:r>
        <w:tab/>
      </w:r>
      <w:r>
        <w:rPr>
          <w:rFonts w:ascii="Arial" w:eastAsia="Arial" w:hAnsi="Arial" w:cs="Arial"/>
          <w:color w:val="000000"/>
          <w:sz w:val="18"/>
        </w:rPr>
        <w:t>Missed</w:t>
      </w:r>
      <w:r>
        <w:rPr>
          <w:rFonts w:ascii="Arial" w:eastAsia="Arial" w:hAnsi="Arial" w:cs="Arial"/>
          <w:sz w:val="18"/>
        </w:rPr>
        <w:t xml:space="preserve"> appointments.</w:t>
      </w:r>
    </w:p>
    <w:p w14:paraId="34324A93" w14:textId="77777777" w:rsidR="005B53FC" w:rsidRDefault="00A850CE">
      <w:pPr>
        <w:keepNext/>
        <w:keepLines/>
        <w:ind w:left="360" w:hanging="360"/>
        <w:rPr>
          <w:rFonts w:ascii="Arial" w:eastAsia="Arial" w:hAnsi="Arial" w:cs="Arial"/>
          <w:sz w:val="18"/>
        </w:rPr>
      </w:pPr>
      <w:r>
        <w:rPr>
          <w:rFonts w:ascii="Arial" w:eastAsia="Arial" w:hAnsi="Arial" w:cs="Arial"/>
          <w:color w:val="000000"/>
          <w:sz w:val="18"/>
        </w:rPr>
        <w:fldChar w:fldCharType="begin"/>
      </w:r>
      <w:r>
        <w:rPr>
          <w:rFonts w:ascii="Arial" w:eastAsia="Arial" w:hAnsi="Arial" w:cs="Arial"/>
          <w:color w:val="000000"/>
          <w:sz w:val="18"/>
        </w:rPr>
        <w:instrText xml:space="preserve"> SEQ List01\* Arabic\* MERGEFORMAT </w:instrText>
      </w:r>
      <w:r>
        <w:rPr>
          <w:rFonts w:ascii="Arial" w:eastAsia="Arial" w:hAnsi="Arial" w:cs="Arial"/>
          <w:color w:val="000000"/>
          <w:sz w:val="18"/>
        </w:rPr>
        <w:fldChar w:fldCharType="separate"/>
      </w:r>
      <w:r>
        <w:rPr>
          <w:rFonts w:ascii="Arial" w:eastAsia="Arial" w:hAnsi="Arial" w:cs="Arial"/>
          <w:color w:val="000000"/>
          <w:sz w:val="18"/>
        </w:rPr>
        <w:t>13</w:t>
      </w:r>
      <w:r>
        <w:rPr>
          <w:rFonts w:ascii="Arial" w:eastAsia="Arial" w:hAnsi="Arial" w:cs="Arial"/>
          <w:color w:val="000000"/>
          <w:sz w:val="18"/>
        </w:rPr>
        <w:fldChar w:fldCharType="end"/>
      </w:r>
      <w:r>
        <w:rPr>
          <w:rFonts w:ascii="Arial" w:eastAsia="Arial" w:hAnsi="Arial" w:cs="Arial"/>
          <w:color w:val="000000"/>
          <w:sz w:val="18"/>
        </w:rPr>
        <w:t>.</w:t>
      </w:r>
      <w:r>
        <w:tab/>
      </w:r>
      <w:r>
        <w:rPr>
          <w:rFonts w:ascii="Arial" w:eastAsia="Arial" w:hAnsi="Arial" w:cs="Arial"/>
          <w:color w:val="000000"/>
          <w:sz w:val="18"/>
        </w:rPr>
        <w:t>Services</w:t>
      </w:r>
      <w:r>
        <w:rPr>
          <w:rFonts w:ascii="Arial" w:eastAsia="Arial" w:hAnsi="Arial" w:cs="Arial"/>
          <w:sz w:val="18"/>
        </w:rPr>
        <w:t xml:space="preserve"> </w:t>
      </w:r>
    </w:p>
    <w:p w14:paraId="0863B5FC" w14:textId="77777777" w:rsidR="005B53FC" w:rsidRDefault="00A850CE">
      <w:pPr>
        <w:pStyle w:val="List2"/>
        <w:keepLines/>
        <w:tabs>
          <w:tab w:val="left" w:pos="360"/>
        </w:tabs>
        <w:ind w:left="720" w:hanging="360"/>
        <w:rPr>
          <w:rFonts w:ascii="Arial" w:eastAsia="Arial" w:hAnsi="Arial" w:cs="Arial"/>
          <w:sz w:val="18"/>
        </w:rPr>
      </w:pPr>
      <w:r>
        <w:rPr>
          <w:rFonts w:ascii="Symbol" w:eastAsia="Symbol" w:hAnsi="Symbol" w:cs="Symbol"/>
          <w:sz w:val="18"/>
        </w:rPr>
        <w:t>·</w:t>
      </w:r>
      <w:r>
        <w:tab/>
      </w:r>
      <w:r>
        <w:rPr>
          <w:rFonts w:ascii="Arial" w:eastAsia="Arial" w:hAnsi="Arial" w:cs="Arial"/>
          <w:sz w:val="18"/>
        </w:rPr>
        <w:t>covered under any workers’ compensation or occupational disease law;</w:t>
      </w:r>
    </w:p>
    <w:p w14:paraId="74492A15" w14:textId="77777777" w:rsidR="005B53FC" w:rsidRDefault="00A850CE">
      <w:pPr>
        <w:pStyle w:val="List2"/>
        <w:keepLines/>
        <w:tabs>
          <w:tab w:val="left" w:pos="360"/>
        </w:tabs>
        <w:ind w:left="720" w:hanging="360"/>
        <w:rPr>
          <w:rFonts w:ascii="Arial" w:eastAsia="Arial" w:hAnsi="Arial" w:cs="Arial"/>
          <w:sz w:val="18"/>
        </w:rPr>
      </w:pPr>
      <w:r>
        <w:rPr>
          <w:rFonts w:ascii="Symbol" w:eastAsia="Symbol" w:hAnsi="Symbol" w:cs="Symbol"/>
          <w:sz w:val="18"/>
        </w:rPr>
        <w:t>·</w:t>
      </w:r>
      <w:r>
        <w:tab/>
      </w:r>
      <w:r>
        <w:rPr>
          <w:rFonts w:ascii="Arial" w:eastAsia="Arial" w:hAnsi="Arial" w:cs="Arial"/>
          <w:sz w:val="18"/>
        </w:rPr>
        <w:t>covered under any employer liability law;</w:t>
      </w:r>
    </w:p>
    <w:p w14:paraId="35E067E8" w14:textId="77777777" w:rsidR="005B53FC" w:rsidRDefault="00A850CE">
      <w:pPr>
        <w:pStyle w:val="List2"/>
        <w:keepLines/>
        <w:tabs>
          <w:tab w:val="left" w:pos="360"/>
        </w:tabs>
        <w:ind w:left="720" w:hanging="360"/>
        <w:rPr>
          <w:rFonts w:ascii="Arial" w:eastAsia="Arial" w:hAnsi="Arial" w:cs="Arial"/>
          <w:sz w:val="18"/>
        </w:rPr>
      </w:pPr>
      <w:r>
        <w:rPr>
          <w:rFonts w:ascii="Symbol" w:eastAsia="Symbol" w:hAnsi="Symbol" w:cs="Symbol"/>
          <w:sz w:val="18"/>
        </w:rPr>
        <w:t>·</w:t>
      </w:r>
      <w:r>
        <w:tab/>
      </w:r>
      <w:r>
        <w:rPr>
          <w:rFonts w:ascii="Arial" w:eastAsia="Arial" w:hAnsi="Arial" w:cs="Arial"/>
          <w:sz w:val="18"/>
        </w:rPr>
        <w:t>for which the employer of the person receiving such services is not required to pay; or</w:t>
      </w:r>
    </w:p>
    <w:p w14:paraId="7CFF07EB" w14:textId="77777777" w:rsidR="005B53FC" w:rsidRDefault="00A850CE">
      <w:pPr>
        <w:pStyle w:val="List2"/>
        <w:keepLines/>
        <w:tabs>
          <w:tab w:val="left" w:pos="360"/>
        </w:tabs>
        <w:ind w:left="720" w:hanging="360"/>
        <w:rPr>
          <w:rFonts w:ascii="Arial" w:eastAsia="Arial" w:hAnsi="Arial" w:cs="Arial"/>
          <w:sz w:val="18"/>
        </w:rPr>
      </w:pPr>
      <w:r>
        <w:rPr>
          <w:rFonts w:ascii="Symbol" w:eastAsia="Symbol" w:hAnsi="Symbol" w:cs="Symbol"/>
          <w:sz w:val="18"/>
        </w:rPr>
        <w:t>·</w:t>
      </w:r>
      <w:r>
        <w:tab/>
      </w:r>
      <w:r>
        <w:rPr>
          <w:rFonts w:ascii="Arial" w:eastAsia="Arial" w:hAnsi="Arial" w:cs="Arial"/>
          <w:sz w:val="18"/>
        </w:rPr>
        <w:t xml:space="preserve">received at a facility maintained by the Employer, labor union, mutual benefit association, or VA </w:t>
      </w:r>
      <w:r>
        <w:rPr>
          <w:rFonts w:ascii="Arial" w:eastAsia="Arial" w:hAnsi="Arial" w:cs="Arial"/>
          <w:sz w:val="18"/>
        </w:rPr>
        <w:t>hospital.</w:t>
      </w:r>
    </w:p>
    <w:p w14:paraId="5EDFBE00" w14:textId="77777777" w:rsidR="005B53FC" w:rsidRDefault="00A850CE">
      <w:pPr>
        <w:pStyle w:val="List2"/>
        <w:keepLines/>
        <w:ind w:left="360"/>
        <w:rPr>
          <w:rFonts w:ascii="Arial" w:eastAsia="Arial" w:hAnsi="Arial" w:cs="Arial"/>
          <w:sz w:val="18"/>
        </w:rPr>
      </w:pPr>
      <w:r>
        <w:tab/>
      </w:r>
      <w:r>
        <w:rPr>
          <w:rFonts w:ascii="Arial" w:eastAsia="Arial" w:hAnsi="Arial" w:cs="Arial"/>
          <w:b/>
          <w:color w:val="000000"/>
          <w:sz w:val="18"/>
          <w:u w:val="single"/>
        </w:rPr>
        <w:t>For North Carolina and Virginia Sitused Groups</w:t>
      </w:r>
      <w:r>
        <w:rPr>
          <w:rFonts w:ascii="Arial" w:eastAsia="Arial" w:hAnsi="Arial" w:cs="Arial"/>
          <w:b/>
          <w:color w:val="000000"/>
          <w:sz w:val="18"/>
        </w:rPr>
        <w:t>, this exclusion does not apply.</w:t>
      </w:r>
    </w:p>
    <w:p w14:paraId="4888FB1D" w14:textId="77777777" w:rsidR="005B53FC" w:rsidRDefault="00A850CE">
      <w:pPr>
        <w:keepNext/>
        <w:keepLines/>
        <w:ind w:left="360" w:hanging="360"/>
        <w:rPr>
          <w:rFonts w:ascii="Arial" w:eastAsia="Arial" w:hAnsi="Arial" w:cs="Arial"/>
          <w:sz w:val="18"/>
        </w:rPr>
      </w:pPr>
      <w:r>
        <w:rPr>
          <w:rFonts w:ascii="Arial" w:eastAsia="Arial" w:hAnsi="Arial" w:cs="Arial"/>
          <w:color w:val="000000"/>
          <w:sz w:val="18"/>
        </w:rPr>
        <w:fldChar w:fldCharType="begin"/>
      </w:r>
      <w:r>
        <w:rPr>
          <w:rFonts w:ascii="Arial" w:eastAsia="Arial" w:hAnsi="Arial" w:cs="Arial"/>
          <w:color w:val="000000"/>
          <w:sz w:val="18"/>
        </w:rPr>
        <w:instrText xml:space="preserve"> SEQ List01\* Arabic\* MERGEFORMAT </w:instrText>
      </w:r>
      <w:r>
        <w:rPr>
          <w:rFonts w:ascii="Arial" w:eastAsia="Arial" w:hAnsi="Arial" w:cs="Arial"/>
          <w:color w:val="000000"/>
          <w:sz w:val="18"/>
        </w:rPr>
        <w:fldChar w:fldCharType="separate"/>
      </w:r>
      <w:r>
        <w:rPr>
          <w:rFonts w:ascii="Arial" w:eastAsia="Arial" w:hAnsi="Arial" w:cs="Arial"/>
          <w:color w:val="000000"/>
          <w:sz w:val="18"/>
        </w:rPr>
        <w:t>14</w:t>
      </w:r>
      <w:r>
        <w:rPr>
          <w:rFonts w:ascii="Arial" w:eastAsia="Arial" w:hAnsi="Arial" w:cs="Arial"/>
          <w:color w:val="000000"/>
          <w:sz w:val="18"/>
        </w:rPr>
        <w:fldChar w:fldCharType="end"/>
      </w:r>
      <w:r>
        <w:rPr>
          <w:rFonts w:ascii="Arial" w:eastAsia="Arial" w:hAnsi="Arial" w:cs="Arial"/>
          <w:color w:val="000000"/>
          <w:sz w:val="18"/>
        </w:rPr>
        <w:t>.</w:t>
      </w:r>
      <w:r>
        <w:tab/>
      </w:r>
      <w:r>
        <w:rPr>
          <w:rFonts w:ascii="Arial" w:eastAsia="Arial" w:hAnsi="Arial" w:cs="Arial"/>
          <w:color w:val="000000"/>
          <w:sz w:val="18"/>
        </w:rPr>
        <w:t>Services</w:t>
      </w:r>
      <w:r>
        <w:rPr>
          <w:rFonts w:ascii="Arial" w:eastAsia="Arial" w:hAnsi="Arial" w:cs="Arial"/>
          <w:sz w:val="18"/>
        </w:rPr>
        <w:t xml:space="preserve"> paid under any worker’s compensation, occupational disease or employer liability law as follows:</w:t>
      </w:r>
    </w:p>
    <w:p w14:paraId="4A165DB4" w14:textId="77777777" w:rsidR="005B53FC" w:rsidRDefault="00A850CE">
      <w:pPr>
        <w:keepLines/>
        <w:tabs>
          <w:tab w:val="left" w:pos="360"/>
        </w:tabs>
        <w:ind w:left="720" w:hanging="360"/>
        <w:rPr>
          <w:rFonts w:ascii="Arial" w:eastAsia="Arial" w:hAnsi="Arial" w:cs="Arial"/>
          <w:sz w:val="18"/>
        </w:rPr>
      </w:pPr>
      <w:r>
        <w:rPr>
          <w:rFonts w:ascii="Symbol" w:eastAsia="Symbol" w:hAnsi="Symbol" w:cs="Symbol"/>
          <w:sz w:val="18"/>
        </w:rPr>
        <w:t>·</w:t>
      </w:r>
      <w:r>
        <w:tab/>
      </w:r>
      <w:r>
        <w:rPr>
          <w:rFonts w:ascii="Arial" w:eastAsia="Arial" w:hAnsi="Arial" w:cs="Arial"/>
          <w:sz w:val="18"/>
        </w:rPr>
        <w:t>for persons who are covered in North Carolina for the treatment of an Occupational Injury or Sickness which are paid under the North Carolina Workers’ Compensation Act only to the extent such services are the liability of the employee, employer or workers’ compensation insurance carrier according to a final adjudication under the North Carolina Workers’ Compensation Act or an order of the North Carolina Industrial Commission approving a settlement agreement under the North Carolina Workers’ compensation Ac</w:t>
      </w:r>
      <w:r>
        <w:rPr>
          <w:rFonts w:ascii="Arial" w:eastAsia="Arial" w:hAnsi="Arial" w:cs="Arial"/>
          <w:sz w:val="18"/>
        </w:rPr>
        <w:t>t;</w:t>
      </w:r>
    </w:p>
    <w:p w14:paraId="571597E2" w14:textId="77777777" w:rsidR="005B53FC" w:rsidRDefault="00A850CE">
      <w:pPr>
        <w:keepLines/>
        <w:tabs>
          <w:tab w:val="left" w:pos="360"/>
        </w:tabs>
        <w:ind w:left="720" w:hanging="360"/>
        <w:rPr>
          <w:rFonts w:ascii="Arial" w:eastAsia="Arial" w:hAnsi="Arial" w:cs="Arial"/>
          <w:sz w:val="18"/>
        </w:rPr>
      </w:pPr>
      <w:r>
        <w:rPr>
          <w:rFonts w:ascii="Symbol" w:eastAsia="Symbol" w:hAnsi="Symbol" w:cs="Symbol"/>
          <w:sz w:val="18"/>
        </w:rPr>
        <w:t>·</w:t>
      </w:r>
      <w:r>
        <w:tab/>
      </w:r>
      <w:r>
        <w:rPr>
          <w:rFonts w:ascii="Arial" w:eastAsia="Arial" w:hAnsi="Arial" w:cs="Arial"/>
          <w:sz w:val="18"/>
        </w:rPr>
        <w:t>or for persons who are not covered in North Carolina, services paid or payable under any workers compensation or occupational disease law.</w:t>
      </w:r>
    </w:p>
    <w:p w14:paraId="72709C9B" w14:textId="77777777" w:rsidR="005B53FC" w:rsidRDefault="00A850CE">
      <w:pPr>
        <w:keepLines/>
        <w:ind w:firstLine="720"/>
        <w:rPr>
          <w:rFonts w:ascii="Arial" w:eastAsia="Arial" w:hAnsi="Arial" w:cs="Arial"/>
          <w:sz w:val="18"/>
        </w:rPr>
      </w:pPr>
      <w:r>
        <w:rPr>
          <w:rFonts w:ascii="Arial" w:eastAsia="Arial" w:hAnsi="Arial" w:cs="Arial"/>
          <w:b/>
          <w:color w:val="000000"/>
          <w:sz w:val="18"/>
        </w:rPr>
        <w:t xml:space="preserve">This exclusion only applies </w:t>
      </w:r>
      <w:r>
        <w:rPr>
          <w:rFonts w:ascii="Arial" w:eastAsia="Arial" w:hAnsi="Arial" w:cs="Arial"/>
          <w:b/>
          <w:color w:val="000000"/>
          <w:sz w:val="18"/>
          <w:u w:val="single"/>
        </w:rPr>
        <w:t>for North Carolina Sitused Groups</w:t>
      </w:r>
      <w:r>
        <w:rPr>
          <w:rFonts w:ascii="Arial" w:eastAsia="Arial" w:hAnsi="Arial" w:cs="Arial"/>
          <w:b/>
          <w:color w:val="000000"/>
          <w:sz w:val="18"/>
        </w:rPr>
        <w:t>.</w:t>
      </w:r>
    </w:p>
    <w:p w14:paraId="6534C88A" w14:textId="77777777" w:rsidR="005B53FC" w:rsidRDefault="00A850CE">
      <w:pPr>
        <w:keepNext/>
        <w:keepLines/>
        <w:ind w:left="360" w:hanging="360"/>
        <w:rPr>
          <w:rFonts w:ascii="Arial" w:eastAsia="Arial" w:hAnsi="Arial" w:cs="Arial"/>
          <w:sz w:val="18"/>
        </w:rPr>
      </w:pPr>
      <w:r>
        <w:rPr>
          <w:rFonts w:ascii="Arial" w:eastAsia="Arial" w:hAnsi="Arial" w:cs="Arial"/>
          <w:color w:val="000000"/>
          <w:sz w:val="18"/>
        </w:rPr>
        <w:fldChar w:fldCharType="begin"/>
      </w:r>
      <w:r>
        <w:rPr>
          <w:rFonts w:ascii="Arial" w:eastAsia="Arial" w:hAnsi="Arial" w:cs="Arial"/>
          <w:color w:val="000000"/>
          <w:sz w:val="18"/>
        </w:rPr>
        <w:instrText xml:space="preserve"> SEQ List01\* Arabic\* MERGEFORMAT </w:instrText>
      </w:r>
      <w:r>
        <w:rPr>
          <w:rFonts w:ascii="Arial" w:eastAsia="Arial" w:hAnsi="Arial" w:cs="Arial"/>
          <w:color w:val="000000"/>
          <w:sz w:val="18"/>
        </w:rPr>
        <w:fldChar w:fldCharType="separate"/>
      </w:r>
      <w:r>
        <w:rPr>
          <w:rFonts w:ascii="Arial" w:eastAsia="Arial" w:hAnsi="Arial" w:cs="Arial"/>
          <w:color w:val="000000"/>
          <w:sz w:val="18"/>
        </w:rPr>
        <w:t>15</w:t>
      </w:r>
      <w:r>
        <w:rPr>
          <w:rFonts w:ascii="Arial" w:eastAsia="Arial" w:hAnsi="Arial" w:cs="Arial"/>
          <w:color w:val="000000"/>
          <w:sz w:val="18"/>
        </w:rPr>
        <w:fldChar w:fldCharType="end"/>
      </w:r>
      <w:r>
        <w:rPr>
          <w:rFonts w:ascii="Arial" w:eastAsia="Arial" w:hAnsi="Arial" w:cs="Arial"/>
          <w:color w:val="000000"/>
          <w:sz w:val="18"/>
        </w:rPr>
        <w:t>.</w:t>
      </w:r>
      <w:r>
        <w:tab/>
      </w:r>
      <w:r>
        <w:rPr>
          <w:rFonts w:ascii="Arial" w:eastAsia="Arial" w:hAnsi="Arial" w:cs="Arial"/>
          <w:color w:val="000000"/>
          <w:sz w:val="18"/>
        </w:rPr>
        <w:t>Services</w:t>
      </w:r>
      <w:r>
        <w:rPr>
          <w:rFonts w:ascii="Arial" w:eastAsia="Arial" w:hAnsi="Arial" w:cs="Arial"/>
          <w:sz w:val="18"/>
        </w:rPr>
        <w:t>:</w:t>
      </w:r>
    </w:p>
    <w:p w14:paraId="34FE3511" w14:textId="77777777" w:rsidR="005B53FC" w:rsidRDefault="00A850CE">
      <w:pPr>
        <w:keepLines/>
        <w:tabs>
          <w:tab w:val="left" w:pos="720"/>
        </w:tabs>
        <w:ind w:left="720" w:hanging="360"/>
        <w:rPr>
          <w:rFonts w:ascii="Arial" w:eastAsia="Arial" w:hAnsi="Arial" w:cs="Arial"/>
          <w:sz w:val="18"/>
        </w:rPr>
      </w:pPr>
      <w:r>
        <w:rPr>
          <w:rFonts w:ascii="Symbol" w:eastAsia="Symbol" w:hAnsi="Symbol" w:cs="Symbol"/>
          <w:sz w:val="18"/>
        </w:rPr>
        <w:t>·</w:t>
      </w:r>
      <w:r>
        <w:tab/>
      </w:r>
      <w:r>
        <w:rPr>
          <w:rFonts w:ascii="Arial" w:eastAsia="Arial" w:hAnsi="Arial" w:cs="Arial"/>
          <w:sz w:val="18"/>
        </w:rPr>
        <w:t>for which the employer of the person receiving such services is required to pay; or</w:t>
      </w:r>
    </w:p>
    <w:p w14:paraId="1746AC56" w14:textId="77777777" w:rsidR="005B53FC" w:rsidRDefault="00A850CE">
      <w:pPr>
        <w:keepLines/>
        <w:tabs>
          <w:tab w:val="left" w:pos="720"/>
        </w:tabs>
        <w:ind w:left="720" w:hanging="360"/>
        <w:rPr>
          <w:rFonts w:ascii="Arial" w:eastAsia="Arial" w:hAnsi="Arial" w:cs="Arial"/>
          <w:sz w:val="18"/>
        </w:rPr>
      </w:pPr>
      <w:r>
        <w:rPr>
          <w:rFonts w:ascii="Symbol" w:eastAsia="Symbol" w:hAnsi="Symbol" w:cs="Symbol"/>
          <w:sz w:val="18"/>
        </w:rPr>
        <w:t>·</w:t>
      </w:r>
      <w:r>
        <w:tab/>
      </w:r>
      <w:r>
        <w:rPr>
          <w:rFonts w:ascii="Arial" w:eastAsia="Arial" w:hAnsi="Arial" w:cs="Arial"/>
          <w:sz w:val="18"/>
        </w:rPr>
        <w:t>received at a facility maintained by the Employer, labor union, mutual benefit association, or VA hospital.</w:t>
      </w:r>
    </w:p>
    <w:p w14:paraId="0D4E2CF2" w14:textId="77777777" w:rsidR="005B53FC" w:rsidRDefault="00A850CE">
      <w:pPr>
        <w:keepLines/>
        <w:ind w:firstLine="720"/>
        <w:rPr>
          <w:rFonts w:ascii="Arial" w:eastAsia="Arial" w:hAnsi="Arial" w:cs="Arial"/>
          <w:sz w:val="18"/>
        </w:rPr>
      </w:pPr>
      <w:r>
        <w:rPr>
          <w:rFonts w:ascii="Arial" w:eastAsia="Arial" w:hAnsi="Arial" w:cs="Arial"/>
          <w:b/>
          <w:color w:val="000000"/>
          <w:sz w:val="18"/>
        </w:rPr>
        <w:t xml:space="preserve">This exclusion only applies </w:t>
      </w:r>
      <w:r>
        <w:rPr>
          <w:rFonts w:ascii="Arial" w:eastAsia="Arial" w:hAnsi="Arial" w:cs="Arial"/>
          <w:b/>
          <w:color w:val="000000"/>
          <w:sz w:val="18"/>
          <w:u w:val="single"/>
        </w:rPr>
        <w:t>for North Carolina Sitused Groups</w:t>
      </w:r>
      <w:r>
        <w:rPr>
          <w:rFonts w:ascii="Arial" w:eastAsia="Arial" w:hAnsi="Arial" w:cs="Arial"/>
          <w:b/>
          <w:color w:val="000000"/>
          <w:sz w:val="18"/>
        </w:rPr>
        <w:t>.</w:t>
      </w:r>
    </w:p>
    <w:p w14:paraId="0B1F0141" w14:textId="77777777" w:rsidR="005B53FC" w:rsidRDefault="00A850CE">
      <w:pPr>
        <w:keepNext/>
        <w:keepLines/>
        <w:ind w:left="360" w:hanging="360"/>
        <w:rPr>
          <w:rFonts w:ascii="Arial" w:eastAsia="Arial" w:hAnsi="Arial" w:cs="Arial"/>
          <w:sz w:val="18"/>
        </w:rPr>
      </w:pPr>
      <w:r>
        <w:rPr>
          <w:rFonts w:ascii="Arial" w:eastAsia="Arial" w:hAnsi="Arial" w:cs="Arial"/>
          <w:color w:val="000000"/>
          <w:sz w:val="18"/>
        </w:rPr>
        <w:fldChar w:fldCharType="begin"/>
      </w:r>
      <w:r>
        <w:rPr>
          <w:rFonts w:ascii="Arial" w:eastAsia="Arial" w:hAnsi="Arial" w:cs="Arial"/>
          <w:color w:val="000000"/>
          <w:sz w:val="18"/>
        </w:rPr>
        <w:instrText xml:space="preserve"> SEQ List01\* Arabic\* MERGEFORMAT </w:instrText>
      </w:r>
      <w:r>
        <w:rPr>
          <w:rFonts w:ascii="Arial" w:eastAsia="Arial" w:hAnsi="Arial" w:cs="Arial"/>
          <w:color w:val="000000"/>
          <w:sz w:val="18"/>
        </w:rPr>
        <w:fldChar w:fldCharType="separate"/>
      </w:r>
      <w:r>
        <w:rPr>
          <w:rFonts w:ascii="Arial" w:eastAsia="Arial" w:hAnsi="Arial" w:cs="Arial"/>
          <w:color w:val="000000"/>
          <w:sz w:val="18"/>
        </w:rPr>
        <w:t>16</w:t>
      </w:r>
      <w:r>
        <w:rPr>
          <w:rFonts w:ascii="Arial" w:eastAsia="Arial" w:hAnsi="Arial" w:cs="Arial"/>
          <w:color w:val="000000"/>
          <w:sz w:val="18"/>
        </w:rPr>
        <w:fldChar w:fldCharType="end"/>
      </w:r>
      <w:r>
        <w:rPr>
          <w:rFonts w:ascii="Arial" w:eastAsia="Arial" w:hAnsi="Arial" w:cs="Arial"/>
          <w:color w:val="000000"/>
          <w:sz w:val="18"/>
        </w:rPr>
        <w:t>.</w:t>
      </w:r>
      <w:r>
        <w:tab/>
      </w:r>
      <w:r>
        <w:rPr>
          <w:rFonts w:ascii="Arial" w:eastAsia="Arial" w:hAnsi="Arial" w:cs="Arial"/>
          <w:color w:val="000000"/>
          <w:sz w:val="18"/>
        </w:rPr>
        <w:t>Services</w:t>
      </w:r>
      <w:r>
        <w:rPr>
          <w:rFonts w:ascii="Arial" w:eastAsia="Arial" w:hAnsi="Arial" w:cs="Arial"/>
          <w:sz w:val="18"/>
        </w:rPr>
        <w:t xml:space="preserve"> covered under any workers' compensation, occupational disease or employer liability law for which the employee/or Dependent received benefits under that law.</w:t>
      </w:r>
    </w:p>
    <w:p w14:paraId="3F7FDD13" w14:textId="77777777" w:rsidR="005B53FC" w:rsidRDefault="00A850CE">
      <w:pPr>
        <w:keepLines/>
        <w:ind w:firstLine="360"/>
        <w:rPr>
          <w:rFonts w:ascii="Arial" w:eastAsia="Arial" w:hAnsi="Arial" w:cs="Arial"/>
          <w:sz w:val="18"/>
        </w:rPr>
      </w:pPr>
      <w:r>
        <w:rPr>
          <w:rFonts w:ascii="Arial" w:eastAsia="Arial" w:hAnsi="Arial" w:cs="Arial"/>
          <w:b/>
          <w:color w:val="000000"/>
          <w:sz w:val="18"/>
        </w:rPr>
        <w:t xml:space="preserve">This exclusion only applies </w:t>
      </w:r>
      <w:r>
        <w:rPr>
          <w:rFonts w:ascii="Arial" w:eastAsia="Arial" w:hAnsi="Arial" w:cs="Arial"/>
          <w:b/>
          <w:color w:val="000000"/>
          <w:sz w:val="18"/>
          <w:u w:val="single"/>
        </w:rPr>
        <w:t>for Virginia Sitused Groups</w:t>
      </w:r>
      <w:r>
        <w:rPr>
          <w:rFonts w:ascii="Arial" w:eastAsia="Arial" w:hAnsi="Arial" w:cs="Arial"/>
          <w:b/>
          <w:color w:val="000000"/>
          <w:sz w:val="18"/>
        </w:rPr>
        <w:t>.</w:t>
      </w:r>
    </w:p>
    <w:p w14:paraId="2751002A" w14:textId="77777777" w:rsidR="005B53FC" w:rsidRDefault="00A850CE">
      <w:pPr>
        <w:keepNext/>
        <w:keepLines/>
        <w:ind w:left="360" w:hanging="360"/>
        <w:rPr>
          <w:rFonts w:ascii="Arial" w:eastAsia="Arial" w:hAnsi="Arial" w:cs="Arial"/>
          <w:sz w:val="18"/>
        </w:rPr>
      </w:pPr>
      <w:r>
        <w:rPr>
          <w:rFonts w:ascii="Arial" w:eastAsia="Arial" w:hAnsi="Arial" w:cs="Arial"/>
          <w:color w:val="000000"/>
          <w:sz w:val="18"/>
        </w:rPr>
        <w:fldChar w:fldCharType="begin"/>
      </w:r>
      <w:r>
        <w:rPr>
          <w:rFonts w:ascii="Arial" w:eastAsia="Arial" w:hAnsi="Arial" w:cs="Arial"/>
          <w:color w:val="000000"/>
          <w:sz w:val="18"/>
        </w:rPr>
        <w:instrText xml:space="preserve"> SEQ List01\* Arabic\* MERGEFORMAT </w:instrText>
      </w:r>
      <w:r>
        <w:rPr>
          <w:rFonts w:ascii="Arial" w:eastAsia="Arial" w:hAnsi="Arial" w:cs="Arial"/>
          <w:color w:val="000000"/>
          <w:sz w:val="18"/>
        </w:rPr>
        <w:fldChar w:fldCharType="separate"/>
      </w:r>
      <w:r>
        <w:rPr>
          <w:rFonts w:ascii="Arial" w:eastAsia="Arial" w:hAnsi="Arial" w:cs="Arial"/>
          <w:color w:val="000000"/>
          <w:sz w:val="18"/>
        </w:rPr>
        <w:t>17</w:t>
      </w:r>
      <w:r>
        <w:rPr>
          <w:rFonts w:ascii="Arial" w:eastAsia="Arial" w:hAnsi="Arial" w:cs="Arial"/>
          <w:color w:val="000000"/>
          <w:sz w:val="18"/>
        </w:rPr>
        <w:fldChar w:fldCharType="end"/>
      </w:r>
      <w:r>
        <w:rPr>
          <w:rFonts w:ascii="Arial" w:eastAsia="Arial" w:hAnsi="Arial" w:cs="Arial"/>
          <w:color w:val="000000"/>
          <w:sz w:val="18"/>
        </w:rPr>
        <w:t>.</w:t>
      </w:r>
      <w:r>
        <w:tab/>
      </w:r>
      <w:r>
        <w:rPr>
          <w:rFonts w:ascii="Arial" w:eastAsia="Arial" w:hAnsi="Arial" w:cs="Arial"/>
          <w:color w:val="000000"/>
          <w:sz w:val="18"/>
        </w:rPr>
        <w:t>Services</w:t>
      </w:r>
      <w:r>
        <w:rPr>
          <w:rFonts w:ascii="Arial" w:eastAsia="Arial" w:hAnsi="Arial" w:cs="Arial"/>
          <w:sz w:val="18"/>
        </w:rPr>
        <w:t>:</w:t>
      </w:r>
    </w:p>
    <w:p w14:paraId="69801210" w14:textId="77777777" w:rsidR="005B53FC" w:rsidRDefault="00A850CE">
      <w:pPr>
        <w:keepLines/>
        <w:tabs>
          <w:tab w:val="left" w:pos="360"/>
        </w:tabs>
        <w:ind w:left="720" w:hanging="360"/>
        <w:rPr>
          <w:rFonts w:ascii="Arial" w:eastAsia="Arial" w:hAnsi="Arial" w:cs="Arial"/>
          <w:sz w:val="18"/>
        </w:rPr>
      </w:pPr>
      <w:r>
        <w:rPr>
          <w:rFonts w:ascii="Symbol" w:eastAsia="Symbol" w:hAnsi="Symbol" w:cs="Symbol"/>
          <w:sz w:val="18"/>
        </w:rPr>
        <w:t>·</w:t>
      </w:r>
      <w:r>
        <w:tab/>
      </w:r>
      <w:r>
        <w:rPr>
          <w:rFonts w:ascii="Arial" w:eastAsia="Arial" w:hAnsi="Arial" w:cs="Arial"/>
          <w:sz w:val="18"/>
        </w:rPr>
        <w:t xml:space="preserve">for which the employer of the person receiving such services is not required to </w:t>
      </w:r>
      <w:r>
        <w:rPr>
          <w:rFonts w:ascii="Arial" w:eastAsia="Arial" w:hAnsi="Arial" w:cs="Arial"/>
          <w:sz w:val="18"/>
        </w:rPr>
        <w:t>pay; or</w:t>
      </w:r>
    </w:p>
    <w:p w14:paraId="7141E29A" w14:textId="77777777" w:rsidR="005B53FC" w:rsidRDefault="00A850CE">
      <w:pPr>
        <w:keepLines/>
        <w:tabs>
          <w:tab w:val="left" w:pos="720"/>
        </w:tabs>
        <w:ind w:left="720" w:hanging="360"/>
        <w:rPr>
          <w:rFonts w:ascii="Arial" w:eastAsia="Arial" w:hAnsi="Arial" w:cs="Arial"/>
          <w:sz w:val="18"/>
        </w:rPr>
      </w:pPr>
      <w:r>
        <w:rPr>
          <w:rFonts w:ascii="Symbol" w:eastAsia="Symbol" w:hAnsi="Symbol" w:cs="Symbol"/>
          <w:sz w:val="18"/>
        </w:rPr>
        <w:t>·</w:t>
      </w:r>
      <w:r>
        <w:tab/>
      </w:r>
      <w:r>
        <w:rPr>
          <w:rFonts w:ascii="Arial" w:eastAsia="Arial" w:hAnsi="Arial" w:cs="Arial"/>
          <w:sz w:val="18"/>
        </w:rPr>
        <w:t>received at a facility maintained by the policyholder, labor union, mutual benefit association, or VA hospital.</w:t>
      </w:r>
    </w:p>
    <w:p w14:paraId="079F1247" w14:textId="77777777" w:rsidR="005B53FC" w:rsidRDefault="00A850CE">
      <w:pPr>
        <w:keepLines/>
        <w:ind w:firstLine="360"/>
        <w:rPr>
          <w:rFonts w:ascii="Arial" w:eastAsia="Arial" w:hAnsi="Arial" w:cs="Arial"/>
          <w:sz w:val="18"/>
        </w:rPr>
      </w:pPr>
      <w:r>
        <w:rPr>
          <w:rFonts w:ascii="Arial" w:eastAsia="Arial" w:hAnsi="Arial" w:cs="Arial"/>
          <w:b/>
          <w:color w:val="000000"/>
          <w:sz w:val="18"/>
        </w:rPr>
        <w:t xml:space="preserve">This exclusion only applies </w:t>
      </w:r>
      <w:r>
        <w:rPr>
          <w:rFonts w:ascii="Arial" w:eastAsia="Arial" w:hAnsi="Arial" w:cs="Arial"/>
          <w:b/>
          <w:color w:val="000000"/>
          <w:sz w:val="18"/>
          <w:u w:val="single"/>
        </w:rPr>
        <w:t>for Virginia Sitused Groups</w:t>
      </w:r>
      <w:r>
        <w:rPr>
          <w:rFonts w:ascii="Arial" w:eastAsia="Arial" w:hAnsi="Arial" w:cs="Arial"/>
          <w:b/>
          <w:color w:val="000000"/>
          <w:sz w:val="18"/>
        </w:rPr>
        <w:t>.</w:t>
      </w:r>
    </w:p>
    <w:p w14:paraId="7C8CE9A8" w14:textId="77777777" w:rsidR="005B53FC" w:rsidRDefault="00A850CE">
      <w:pPr>
        <w:keepNext/>
        <w:keepLines/>
        <w:ind w:left="360" w:hanging="360"/>
        <w:rPr>
          <w:rFonts w:ascii="Arial" w:eastAsia="Arial" w:hAnsi="Arial" w:cs="Arial"/>
          <w:sz w:val="18"/>
        </w:rPr>
      </w:pPr>
      <w:r>
        <w:rPr>
          <w:rFonts w:ascii="Arial" w:eastAsia="Arial" w:hAnsi="Arial" w:cs="Arial"/>
          <w:color w:val="000000"/>
          <w:sz w:val="18"/>
        </w:rPr>
        <w:fldChar w:fldCharType="begin"/>
      </w:r>
      <w:r>
        <w:rPr>
          <w:rFonts w:ascii="Arial" w:eastAsia="Arial" w:hAnsi="Arial" w:cs="Arial"/>
          <w:color w:val="000000"/>
          <w:sz w:val="18"/>
        </w:rPr>
        <w:instrText xml:space="preserve"> SEQ List01\* Arabic\* MERGEFORMAT </w:instrText>
      </w:r>
      <w:r>
        <w:rPr>
          <w:rFonts w:ascii="Arial" w:eastAsia="Arial" w:hAnsi="Arial" w:cs="Arial"/>
          <w:color w:val="000000"/>
          <w:sz w:val="18"/>
        </w:rPr>
        <w:fldChar w:fldCharType="separate"/>
      </w:r>
      <w:r>
        <w:rPr>
          <w:rFonts w:ascii="Arial" w:eastAsia="Arial" w:hAnsi="Arial" w:cs="Arial"/>
          <w:color w:val="000000"/>
          <w:sz w:val="18"/>
        </w:rPr>
        <w:t>18</w:t>
      </w:r>
      <w:r>
        <w:rPr>
          <w:rFonts w:ascii="Arial" w:eastAsia="Arial" w:hAnsi="Arial" w:cs="Arial"/>
          <w:color w:val="000000"/>
          <w:sz w:val="18"/>
        </w:rPr>
        <w:fldChar w:fldCharType="end"/>
      </w:r>
      <w:r>
        <w:rPr>
          <w:rFonts w:ascii="Arial" w:eastAsia="Arial" w:hAnsi="Arial" w:cs="Arial"/>
          <w:color w:val="000000"/>
          <w:sz w:val="18"/>
        </w:rPr>
        <w:t>.</w:t>
      </w:r>
      <w:r>
        <w:tab/>
      </w:r>
      <w:r>
        <w:rPr>
          <w:rFonts w:ascii="Arial" w:eastAsia="Arial" w:hAnsi="Arial" w:cs="Arial"/>
          <w:color w:val="000000"/>
          <w:sz w:val="18"/>
        </w:rPr>
        <w:t>Services</w:t>
      </w:r>
      <w:r>
        <w:rPr>
          <w:rFonts w:ascii="Arial" w:eastAsia="Arial" w:hAnsi="Arial" w:cs="Arial"/>
          <w:sz w:val="18"/>
        </w:rPr>
        <w:t xml:space="preserve"> covered under other coverage provided by the Employer.</w:t>
      </w:r>
    </w:p>
    <w:p w14:paraId="44ECD741" w14:textId="77777777" w:rsidR="005B53FC" w:rsidRDefault="00A850CE">
      <w:pPr>
        <w:keepNext/>
        <w:keepLines/>
        <w:ind w:left="360" w:hanging="360"/>
        <w:rPr>
          <w:rFonts w:ascii="Arial" w:eastAsia="Arial" w:hAnsi="Arial" w:cs="Arial"/>
          <w:sz w:val="18"/>
        </w:rPr>
      </w:pPr>
      <w:r>
        <w:rPr>
          <w:rFonts w:ascii="Arial" w:eastAsia="Arial" w:hAnsi="Arial" w:cs="Arial"/>
          <w:color w:val="000000"/>
          <w:sz w:val="18"/>
        </w:rPr>
        <w:fldChar w:fldCharType="begin"/>
      </w:r>
      <w:r>
        <w:rPr>
          <w:rFonts w:ascii="Arial" w:eastAsia="Arial" w:hAnsi="Arial" w:cs="Arial"/>
          <w:color w:val="000000"/>
          <w:sz w:val="18"/>
        </w:rPr>
        <w:instrText xml:space="preserve"> SEQ List01\* Arabic\* MERGEFORMAT </w:instrText>
      </w:r>
      <w:r>
        <w:rPr>
          <w:rFonts w:ascii="Arial" w:eastAsia="Arial" w:hAnsi="Arial" w:cs="Arial"/>
          <w:color w:val="000000"/>
          <w:sz w:val="18"/>
        </w:rPr>
        <w:fldChar w:fldCharType="separate"/>
      </w:r>
      <w:r>
        <w:rPr>
          <w:rFonts w:ascii="Arial" w:eastAsia="Arial" w:hAnsi="Arial" w:cs="Arial"/>
          <w:color w:val="000000"/>
          <w:sz w:val="18"/>
        </w:rPr>
        <w:t>19</w:t>
      </w:r>
      <w:r>
        <w:rPr>
          <w:rFonts w:ascii="Arial" w:eastAsia="Arial" w:hAnsi="Arial" w:cs="Arial"/>
          <w:color w:val="000000"/>
          <w:sz w:val="18"/>
        </w:rPr>
        <w:fldChar w:fldCharType="end"/>
      </w:r>
      <w:r>
        <w:rPr>
          <w:rFonts w:ascii="Arial" w:eastAsia="Arial" w:hAnsi="Arial" w:cs="Arial"/>
          <w:color w:val="000000"/>
          <w:sz w:val="18"/>
        </w:rPr>
        <w:t>.</w:t>
      </w:r>
      <w:r>
        <w:tab/>
      </w:r>
      <w:r>
        <w:rPr>
          <w:rFonts w:ascii="Arial" w:eastAsia="Arial" w:hAnsi="Arial" w:cs="Arial"/>
          <w:color w:val="000000"/>
          <w:sz w:val="18"/>
        </w:rPr>
        <w:t>Temporary</w:t>
      </w:r>
      <w:r>
        <w:rPr>
          <w:rFonts w:ascii="Arial" w:eastAsia="Arial" w:hAnsi="Arial" w:cs="Arial"/>
          <w:sz w:val="18"/>
        </w:rPr>
        <w:t xml:space="preserve"> or provisional restorations.</w:t>
      </w:r>
    </w:p>
    <w:p w14:paraId="4D0AB0F4" w14:textId="77777777" w:rsidR="005B53FC" w:rsidRDefault="00A850CE">
      <w:pPr>
        <w:keepNext/>
        <w:keepLines/>
        <w:ind w:left="360" w:hanging="360"/>
        <w:rPr>
          <w:rFonts w:ascii="Arial" w:eastAsia="Arial" w:hAnsi="Arial" w:cs="Arial"/>
          <w:sz w:val="18"/>
        </w:rPr>
      </w:pPr>
      <w:r>
        <w:rPr>
          <w:rFonts w:ascii="Arial" w:eastAsia="Arial" w:hAnsi="Arial" w:cs="Arial"/>
          <w:color w:val="000000"/>
          <w:sz w:val="18"/>
        </w:rPr>
        <w:fldChar w:fldCharType="begin"/>
      </w:r>
      <w:r>
        <w:rPr>
          <w:rFonts w:ascii="Arial" w:eastAsia="Arial" w:hAnsi="Arial" w:cs="Arial"/>
          <w:color w:val="000000"/>
          <w:sz w:val="18"/>
        </w:rPr>
        <w:instrText xml:space="preserve"> SEQ List01\* Arabic\* MERGEFORMAT </w:instrText>
      </w:r>
      <w:r>
        <w:rPr>
          <w:rFonts w:ascii="Arial" w:eastAsia="Arial" w:hAnsi="Arial" w:cs="Arial"/>
          <w:color w:val="000000"/>
          <w:sz w:val="18"/>
        </w:rPr>
        <w:fldChar w:fldCharType="separate"/>
      </w:r>
      <w:r>
        <w:rPr>
          <w:rFonts w:ascii="Arial" w:eastAsia="Arial" w:hAnsi="Arial" w:cs="Arial"/>
          <w:color w:val="000000"/>
          <w:sz w:val="18"/>
        </w:rPr>
        <w:t>20</w:t>
      </w:r>
      <w:r>
        <w:rPr>
          <w:rFonts w:ascii="Arial" w:eastAsia="Arial" w:hAnsi="Arial" w:cs="Arial"/>
          <w:color w:val="000000"/>
          <w:sz w:val="18"/>
        </w:rPr>
        <w:fldChar w:fldCharType="end"/>
      </w:r>
      <w:r>
        <w:rPr>
          <w:rFonts w:ascii="Arial" w:eastAsia="Arial" w:hAnsi="Arial" w:cs="Arial"/>
          <w:color w:val="000000"/>
          <w:sz w:val="18"/>
        </w:rPr>
        <w:t>.</w:t>
      </w:r>
      <w:r>
        <w:tab/>
      </w:r>
      <w:r>
        <w:rPr>
          <w:rFonts w:ascii="Arial" w:eastAsia="Arial" w:hAnsi="Arial" w:cs="Arial"/>
          <w:color w:val="000000"/>
          <w:sz w:val="18"/>
        </w:rPr>
        <w:t>Temporary</w:t>
      </w:r>
      <w:r>
        <w:rPr>
          <w:rFonts w:ascii="Arial" w:eastAsia="Arial" w:hAnsi="Arial" w:cs="Arial"/>
          <w:sz w:val="18"/>
        </w:rPr>
        <w:t xml:space="preserve"> or provisional appliances.</w:t>
      </w:r>
    </w:p>
    <w:p w14:paraId="2E336067" w14:textId="77777777" w:rsidR="005B53FC" w:rsidRDefault="00A850CE">
      <w:pPr>
        <w:keepNext/>
        <w:keepLines/>
        <w:ind w:left="360" w:hanging="360"/>
        <w:rPr>
          <w:rFonts w:ascii="Arial" w:eastAsia="Arial" w:hAnsi="Arial" w:cs="Arial"/>
          <w:sz w:val="18"/>
        </w:rPr>
      </w:pPr>
      <w:r>
        <w:rPr>
          <w:rFonts w:ascii="Arial" w:eastAsia="Arial" w:hAnsi="Arial" w:cs="Arial"/>
          <w:color w:val="000000"/>
          <w:sz w:val="18"/>
        </w:rPr>
        <w:fldChar w:fldCharType="begin"/>
      </w:r>
      <w:r>
        <w:rPr>
          <w:rFonts w:ascii="Arial" w:eastAsia="Arial" w:hAnsi="Arial" w:cs="Arial"/>
          <w:color w:val="000000"/>
          <w:sz w:val="18"/>
        </w:rPr>
        <w:instrText xml:space="preserve"> SEQ List01\* Arabic\* MERGEFORMAT </w:instrText>
      </w:r>
      <w:r>
        <w:rPr>
          <w:rFonts w:ascii="Arial" w:eastAsia="Arial" w:hAnsi="Arial" w:cs="Arial"/>
          <w:color w:val="000000"/>
          <w:sz w:val="18"/>
        </w:rPr>
        <w:fldChar w:fldCharType="separate"/>
      </w:r>
      <w:r>
        <w:rPr>
          <w:rFonts w:ascii="Arial" w:eastAsia="Arial" w:hAnsi="Arial" w:cs="Arial"/>
          <w:color w:val="000000"/>
          <w:sz w:val="18"/>
        </w:rPr>
        <w:t>21</w:t>
      </w:r>
      <w:r>
        <w:rPr>
          <w:rFonts w:ascii="Arial" w:eastAsia="Arial" w:hAnsi="Arial" w:cs="Arial"/>
          <w:color w:val="000000"/>
          <w:sz w:val="18"/>
        </w:rPr>
        <w:fldChar w:fldCharType="end"/>
      </w:r>
      <w:r>
        <w:rPr>
          <w:rFonts w:ascii="Arial" w:eastAsia="Arial" w:hAnsi="Arial" w:cs="Arial"/>
          <w:color w:val="000000"/>
          <w:sz w:val="18"/>
        </w:rPr>
        <w:t>.</w:t>
      </w:r>
      <w:r>
        <w:tab/>
      </w:r>
      <w:r>
        <w:rPr>
          <w:rFonts w:ascii="Arial" w:eastAsia="Arial" w:hAnsi="Arial" w:cs="Arial"/>
          <w:color w:val="000000"/>
          <w:sz w:val="18"/>
        </w:rPr>
        <w:t>Prescription</w:t>
      </w:r>
      <w:r>
        <w:rPr>
          <w:rFonts w:ascii="Arial" w:eastAsia="Arial" w:hAnsi="Arial" w:cs="Arial"/>
          <w:sz w:val="18"/>
        </w:rPr>
        <w:t xml:space="preserve"> drugs.</w:t>
      </w:r>
    </w:p>
    <w:p w14:paraId="04060825" w14:textId="77777777" w:rsidR="005B53FC" w:rsidRDefault="00A850CE">
      <w:pPr>
        <w:keepNext/>
        <w:keepLines/>
        <w:ind w:left="360" w:hanging="360"/>
        <w:rPr>
          <w:rFonts w:ascii="Arial" w:eastAsia="Arial" w:hAnsi="Arial" w:cs="Arial"/>
          <w:sz w:val="18"/>
        </w:rPr>
      </w:pPr>
      <w:r>
        <w:rPr>
          <w:rFonts w:ascii="Arial" w:eastAsia="Arial" w:hAnsi="Arial" w:cs="Arial"/>
          <w:color w:val="000000"/>
          <w:sz w:val="18"/>
        </w:rPr>
        <w:fldChar w:fldCharType="begin"/>
      </w:r>
      <w:r>
        <w:rPr>
          <w:rFonts w:ascii="Arial" w:eastAsia="Arial" w:hAnsi="Arial" w:cs="Arial"/>
          <w:color w:val="000000"/>
          <w:sz w:val="18"/>
        </w:rPr>
        <w:instrText xml:space="preserve"> SEQ List01\* Arabic\* MERGEFORMAT </w:instrText>
      </w:r>
      <w:r>
        <w:rPr>
          <w:rFonts w:ascii="Arial" w:eastAsia="Arial" w:hAnsi="Arial" w:cs="Arial"/>
          <w:color w:val="000000"/>
          <w:sz w:val="18"/>
        </w:rPr>
        <w:fldChar w:fldCharType="separate"/>
      </w:r>
      <w:r>
        <w:rPr>
          <w:rFonts w:ascii="Arial" w:eastAsia="Arial" w:hAnsi="Arial" w:cs="Arial"/>
          <w:color w:val="000000"/>
          <w:sz w:val="18"/>
        </w:rPr>
        <w:t>22</w:t>
      </w:r>
      <w:r>
        <w:rPr>
          <w:rFonts w:ascii="Arial" w:eastAsia="Arial" w:hAnsi="Arial" w:cs="Arial"/>
          <w:color w:val="000000"/>
          <w:sz w:val="18"/>
        </w:rPr>
        <w:fldChar w:fldCharType="end"/>
      </w:r>
      <w:r>
        <w:rPr>
          <w:rFonts w:ascii="Arial" w:eastAsia="Arial" w:hAnsi="Arial" w:cs="Arial"/>
          <w:color w:val="000000"/>
          <w:sz w:val="18"/>
        </w:rPr>
        <w:t>.</w:t>
      </w:r>
      <w:r>
        <w:tab/>
      </w:r>
      <w:r>
        <w:rPr>
          <w:rFonts w:ascii="Arial" w:eastAsia="Arial" w:hAnsi="Arial" w:cs="Arial"/>
          <w:color w:val="000000"/>
          <w:sz w:val="18"/>
        </w:rPr>
        <w:t>Services</w:t>
      </w:r>
      <w:r>
        <w:rPr>
          <w:rFonts w:ascii="Arial" w:eastAsia="Arial" w:hAnsi="Arial" w:cs="Arial"/>
          <w:sz w:val="18"/>
        </w:rPr>
        <w:t xml:space="preserve"> for which the submitted documentation indicates a poor prognosis.</w:t>
      </w:r>
    </w:p>
    <w:p w14:paraId="767313CF" w14:textId="77777777" w:rsidR="005B53FC" w:rsidRDefault="00A850CE">
      <w:pPr>
        <w:keepNext/>
        <w:keepLines/>
        <w:ind w:left="360" w:hanging="360"/>
        <w:rPr>
          <w:rFonts w:ascii="Arial" w:eastAsia="Arial" w:hAnsi="Arial" w:cs="Arial"/>
          <w:sz w:val="18"/>
        </w:rPr>
      </w:pPr>
      <w:r>
        <w:rPr>
          <w:rFonts w:ascii="Arial" w:eastAsia="Arial" w:hAnsi="Arial" w:cs="Arial"/>
          <w:color w:val="000000"/>
          <w:sz w:val="18"/>
        </w:rPr>
        <w:fldChar w:fldCharType="begin"/>
      </w:r>
      <w:r>
        <w:rPr>
          <w:rFonts w:ascii="Arial" w:eastAsia="Arial" w:hAnsi="Arial" w:cs="Arial"/>
          <w:color w:val="000000"/>
          <w:sz w:val="18"/>
        </w:rPr>
        <w:instrText xml:space="preserve"> SEQ List01\* Arabic\* MERGEFORMAT </w:instrText>
      </w:r>
      <w:r>
        <w:rPr>
          <w:rFonts w:ascii="Arial" w:eastAsia="Arial" w:hAnsi="Arial" w:cs="Arial"/>
          <w:color w:val="000000"/>
          <w:sz w:val="18"/>
        </w:rPr>
        <w:fldChar w:fldCharType="separate"/>
      </w:r>
      <w:r>
        <w:rPr>
          <w:rFonts w:ascii="Arial" w:eastAsia="Arial" w:hAnsi="Arial" w:cs="Arial"/>
          <w:color w:val="000000"/>
          <w:sz w:val="18"/>
        </w:rPr>
        <w:t>23</w:t>
      </w:r>
      <w:r>
        <w:rPr>
          <w:rFonts w:ascii="Arial" w:eastAsia="Arial" w:hAnsi="Arial" w:cs="Arial"/>
          <w:color w:val="000000"/>
          <w:sz w:val="18"/>
        </w:rPr>
        <w:fldChar w:fldCharType="end"/>
      </w:r>
      <w:r>
        <w:rPr>
          <w:rFonts w:ascii="Arial" w:eastAsia="Arial" w:hAnsi="Arial" w:cs="Arial"/>
          <w:color w:val="000000"/>
          <w:sz w:val="18"/>
        </w:rPr>
        <w:t>.</w:t>
      </w:r>
      <w:r>
        <w:tab/>
      </w:r>
      <w:r>
        <w:rPr>
          <w:rFonts w:ascii="Arial" w:eastAsia="Arial" w:hAnsi="Arial" w:cs="Arial"/>
          <w:color w:val="000000"/>
          <w:sz w:val="18"/>
        </w:rPr>
        <w:t>The</w:t>
      </w:r>
      <w:r>
        <w:rPr>
          <w:rFonts w:ascii="Arial" w:eastAsia="Arial" w:hAnsi="Arial" w:cs="Arial"/>
          <w:sz w:val="18"/>
        </w:rPr>
        <w:t xml:space="preserve"> following when charged by the Dentist on a separate basis:</w:t>
      </w:r>
    </w:p>
    <w:p w14:paraId="37CBD806" w14:textId="77777777" w:rsidR="005B53FC" w:rsidRDefault="00A850CE">
      <w:pPr>
        <w:pStyle w:val="List2"/>
        <w:keepLines/>
        <w:widowControl w:val="0"/>
        <w:tabs>
          <w:tab w:val="left" w:pos="360"/>
        </w:tabs>
        <w:ind w:left="720" w:hanging="360"/>
        <w:rPr>
          <w:rFonts w:ascii="Arial" w:eastAsia="Arial" w:hAnsi="Arial" w:cs="Arial"/>
          <w:sz w:val="18"/>
        </w:rPr>
      </w:pPr>
      <w:r>
        <w:rPr>
          <w:rFonts w:ascii="Symbol" w:eastAsia="Symbol" w:hAnsi="Symbol" w:cs="Symbol"/>
          <w:sz w:val="18"/>
        </w:rPr>
        <w:t>·</w:t>
      </w:r>
      <w:r>
        <w:tab/>
      </w:r>
      <w:r>
        <w:rPr>
          <w:rFonts w:ascii="Arial" w:eastAsia="Arial" w:hAnsi="Arial" w:cs="Arial"/>
          <w:sz w:val="18"/>
        </w:rPr>
        <w:t>claim form completion;</w:t>
      </w:r>
    </w:p>
    <w:p w14:paraId="222B2058" w14:textId="77777777" w:rsidR="005B53FC" w:rsidRDefault="00A850CE">
      <w:pPr>
        <w:pStyle w:val="List2"/>
        <w:keepLines/>
        <w:widowControl w:val="0"/>
        <w:tabs>
          <w:tab w:val="left" w:pos="360"/>
        </w:tabs>
        <w:ind w:left="720" w:hanging="360"/>
        <w:rPr>
          <w:rFonts w:ascii="Arial" w:eastAsia="Arial" w:hAnsi="Arial" w:cs="Arial"/>
          <w:sz w:val="18"/>
        </w:rPr>
      </w:pPr>
      <w:r>
        <w:rPr>
          <w:rFonts w:ascii="Symbol" w:eastAsia="Symbol" w:hAnsi="Symbol" w:cs="Symbol"/>
          <w:sz w:val="18"/>
        </w:rPr>
        <w:t>·</w:t>
      </w:r>
      <w:r>
        <w:tab/>
      </w:r>
      <w:r>
        <w:rPr>
          <w:rFonts w:ascii="Arial" w:eastAsia="Arial" w:hAnsi="Arial" w:cs="Arial"/>
          <w:sz w:val="18"/>
        </w:rPr>
        <w:t>infection control such as gloves, masks, and sterilization of supplies; or</w:t>
      </w:r>
    </w:p>
    <w:p w14:paraId="6B84925A" w14:textId="77777777" w:rsidR="005B53FC" w:rsidRDefault="00A850CE">
      <w:pPr>
        <w:pStyle w:val="List2"/>
        <w:keepLines/>
        <w:widowControl w:val="0"/>
        <w:tabs>
          <w:tab w:val="left" w:pos="360"/>
        </w:tabs>
        <w:ind w:left="720" w:hanging="360"/>
        <w:rPr>
          <w:rFonts w:ascii="Arial" w:eastAsia="Arial" w:hAnsi="Arial" w:cs="Arial"/>
          <w:sz w:val="18"/>
        </w:rPr>
      </w:pPr>
      <w:r>
        <w:rPr>
          <w:rFonts w:ascii="Symbol" w:eastAsia="Symbol" w:hAnsi="Symbol" w:cs="Symbol"/>
          <w:sz w:val="18"/>
        </w:rPr>
        <w:t>·</w:t>
      </w:r>
      <w:r>
        <w:tab/>
      </w:r>
      <w:r>
        <w:rPr>
          <w:rFonts w:ascii="Arial" w:eastAsia="Arial" w:hAnsi="Arial" w:cs="Arial"/>
          <w:sz w:val="18"/>
        </w:rPr>
        <w:t>local anesthesia, non-intravenous conscious sedation or analgesia such as nitrous oxide.</w:t>
      </w:r>
    </w:p>
    <w:p w14:paraId="57EF8459" w14:textId="77777777" w:rsidR="005B53FC" w:rsidRDefault="00A850CE">
      <w:pPr>
        <w:keepNext/>
        <w:keepLines/>
        <w:ind w:left="360" w:hanging="360"/>
        <w:rPr>
          <w:rFonts w:ascii="Arial" w:eastAsia="Arial" w:hAnsi="Arial" w:cs="Arial"/>
          <w:sz w:val="18"/>
        </w:rPr>
      </w:pPr>
      <w:r>
        <w:rPr>
          <w:rFonts w:ascii="Arial" w:eastAsia="Arial" w:hAnsi="Arial" w:cs="Arial"/>
          <w:color w:val="000000"/>
          <w:sz w:val="18"/>
        </w:rPr>
        <w:fldChar w:fldCharType="begin"/>
      </w:r>
      <w:r>
        <w:rPr>
          <w:rFonts w:ascii="Arial" w:eastAsia="Arial" w:hAnsi="Arial" w:cs="Arial"/>
          <w:color w:val="000000"/>
          <w:sz w:val="18"/>
        </w:rPr>
        <w:instrText xml:space="preserve"> SEQ List01\* Arabic\* MERGEFORMAT </w:instrText>
      </w:r>
      <w:r>
        <w:rPr>
          <w:rFonts w:ascii="Arial" w:eastAsia="Arial" w:hAnsi="Arial" w:cs="Arial"/>
          <w:color w:val="000000"/>
          <w:sz w:val="18"/>
        </w:rPr>
        <w:fldChar w:fldCharType="separate"/>
      </w:r>
      <w:r>
        <w:rPr>
          <w:rFonts w:ascii="Arial" w:eastAsia="Arial" w:hAnsi="Arial" w:cs="Arial"/>
          <w:color w:val="000000"/>
          <w:sz w:val="18"/>
        </w:rPr>
        <w:t>24</w:t>
      </w:r>
      <w:r>
        <w:rPr>
          <w:rFonts w:ascii="Arial" w:eastAsia="Arial" w:hAnsi="Arial" w:cs="Arial"/>
          <w:color w:val="000000"/>
          <w:sz w:val="18"/>
        </w:rPr>
        <w:fldChar w:fldCharType="end"/>
      </w:r>
      <w:r>
        <w:rPr>
          <w:rFonts w:ascii="Arial" w:eastAsia="Arial" w:hAnsi="Arial" w:cs="Arial"/>
          <w:color w:val="000000"/>
          <w:sz w:val="18"/>
        </w:rPr>
        <w:t>.</w:t>
      </w:r>
      <w:r>
        <w:tab/>
      </w:r>
      <w:r>
        <w:rPr>
          <w:rFonts w:ascii="Arial" w:eastAsia="Arial" w:hAnsi="Arial" w:cs="Arial"/>
          <w:color w:val="000000"/>
          <w:sz w:val="18"/>
        </w:rPr>
        <w:t>Dental</w:t>
      </w:r>
      <w:r>
        <w:rPr>
          <w:rFonts w:ascii="Arial" w:eastAsia="Arial" w:hAnsi="Arial" w:cs="Arial"/>
          <w:sz w:val="18"/>
        </w:rPr>
        <w:t xml:space="preserve"> services arising out of accidental injury to the teeth and supporting structures, except for injuries to the teeth due to chewing or biting of food.</w:t>
      </w:r>
    </w:p>
    <w:p w14:paraId="1AB53BB3" w14:textId="77777777" w:rsidR="005B53FC" w:rsidRDefault="00A850CE">
      <w:pPr>
        <w:keepNext/>
        <w:keepLines/>
        <w:ind w:firstLine="360"/>
        <w:rPr>
          <w:rFonts w:ascii="Arial" w:eastAsia="Arial" w:hAnsi="Arial" w:cs="Arial"/>
          <w:sz w:val="18"/>
        </w:rPr>
      </w:pPr>
      <w:r>
        <w:rPr>
          <w:rFonts w:ascii="Arial" w:eastAsia="Arial" w:hAnsi="Arial" w:cs="Arial"/>
          <w:b/>
          <w:color w:val="000000"/>
          <w:sz w:val="18"/>
          <w:u w:val="single"/>
        </w:rPr>
        <w:t>For NY Sitused Groups</w:t>
      </w:r>
      <w:r>
        <w:rPr>
          <w:rFonts w:ascii="Arial" w:eastAsia="Arial" w:hAnsi="Arial" w:cs="Arial"/>
          <w:b/>
          <w:color w:val="000000"/>
          <w:sz w:val="18"/>
        </w:rPr>
        <w:t>, this exclusion does not apply.</w:t>
      </w:r>
    </w:p>
    <w:p w14:paraId="35C0150D" w14:textId="77777777" w:rsidR="005B53FC" w:rsidRDefault="00A850CE">
      <w:pPr>
        <w:keepNext/>
        <w:keepLines/>
        <w:ind w:left="360" w:hanging="360"/>
        <w:rPr>
          <w:rFonts w:ascii="Arial" w:eastAsia="Arial" w:hAnsi="Arial" w:cs="Arial"/>
          <w:sz w:val="18"/>
        </w:rPr>
      </w:pPr>
      <w:r>
        <w:rPr>
          <w:rFonts w:ascii="Arial" w:eastAsia="Arial" w:hAnsi="Arial" w:cs="Arial"/>
          <w:color w:val="000000"/>
          <w:sz w:val="18"/>
        </w:rPr>
        <w:fldChar w:fldCharType="begin"/>
      </w:r>
      <w:r>
        <w:rPr>
          <w:rFonts w:ascii="Arial" w:eastAsia="Arial" w:hAnsi="Arial" w:cs="Arial"/>
          <w:color w:val="000000"/>
          <w:sz w:val="18"/>
        </w:rPr>
        <w:instrText xml:space="preserve"> SEQ List01\* Arabic\* MERGEFORMAT </w:instrText>
      </w:r>
      <w:r>
        <w:rPr>
          <w:rFonts w:ascii="Arial" w:eastAsia="Arial" w:hAnsi="Arial" w:cs="Arial"/>
          <w:color w:val="000000"/>
          <w:sz w:val="18"/>
        </w:rPr>
        <w:fldChar w:fldCharType="separate"/>
      </w:r>
      <w:r>
        <w:rPr>
          <w:rFonts w:ascii="Arial" w:eastAsia="Arial" w:hAnsi="Arial" w:cs="Arial"/>
          <w:color w:val="000000"/>
          <w:sz w:val="18"/>
        </w:rPr>
        <w:t>25</w:t>
      </w:r>
      <w:r>
        <w:rPr>
          <w:rFonts w:ascii="Arial" w:eastAsia="Arial" w:hAnsi="Arial" w:cs="Arial"/>
          <w:color w:val="000000"/>
          <w:sz w:val="18"/>
        </w:rPr>
        <w:fldChar w:fldCharType="end"/>
      </w:r>
      <w:r>
        <w:rPr>
          <w:rFonts w:ascii="Arial" w:eastAsia="Arial" w:hAnsi="Arial" w:cs="Arial"/>
          <w:color w:val="000000"/>
          <w:sz w:val="18"/>
        </w:rPr>
        <w:t>.</w:t>
      </w:r>
      <w:r>
        <w:tab/>
      </w:r>
      <w:r>
        <w:rPr>
          <w:rFonts w:ascii="Arial" w:eastAsia="Arial" w:hAnsi="Arial" w:cs="Arial"/>
          <w:color w:val="000000"/>
          <w:sz w:val="18"/>
        </w:rPr>
        <w:t>Caries</w:t>
      </w:r>
      <w:r>
        <w:rPr>
          <w:rFonts w:ascii="Arial" w:eastAsia="Arial" w:hAnsi="Arial" w:cs="Arial"/>
          <w:sz w:val="18"/>
        </w:rPr>
        <w:t xml:space="preserve"> susceptibility tests.</w:t>
      </w:r>
    </w:p>
    <w:p w14:paraId="24F45117" w14:textId="77777777" w:rsidR="005B53FC" w:rsidRDefault="00A850CE">
      <w:pPr>
        <w:keepLines/>
        <w:ind w:left="360" w:hanging="360"/>
        <w:rPr>
          <w:rFonts w:ascii="Arial" w:eastAsia="Arial" w:hAnsi="Arial" w:cs="Arial"/>
          <w:sz w:val="18"/>
        </w:rPr>
      </w:pPr>
      <w:r>
        <w:rPr>
          <w:rFonts w:ascii="Arial" w:eastAsia="Arial" w:hAnsi="Arial" w:cs="Arial"/>
          <w:sz w:val="18"/>
        </w:rPr>
        <w:fldChar w:fldCharType="begin"/>
      </w:r>
      <w:r>
        <w:rPr>
          <w:rFonts w:ascii="Arial" w:eastAsia="Arial" w:hAnsi="Arial" w:cs="Arial"/>
          <w:sz w:val="18"/>
        </w:rPr>
        <w:instrText xml:space="preserve"> SEQ List01\* Arabic\* MERGEFORMAT </w:instrText>
      </w:r>
      <w:r>
        <w:rPr>
          <w:rFonts w:ascii="Arial" w:eastAsia="Arial" w:hAnsi="Arial" w:cs="Arial"/>
          <w:sz w:val="18"/>
        </w:rPr>
        <w:fldChar w:fldCharType="separate"/>
      </w:r>
      <w:r>
        <w:rPr>
          <w:rFonts w:ascii="Arial" w:eastAsia="Arial" w:hAnsi="Arial" w:cs="Arial"/>
          <w:sz w:val="18"/>
        </w:rPr>
        <w:t>26</w:t>
      </w:r>
      <w:r>
        <w:rPr>
          <w:rFonts w:ascii="Arial" w:eastAsia="Arial" w:hAnsi="Arial" w:cs="Arial"/>
          <w:sz w:val="18"/>
        </w:rPr>
        <w:fldChar w:fldCharType="end"/>
      </w:r>
      <w:r>
        <w:rPr>
          <w:rFonts w:ascii="Arial" w:eastAsia="Arial" w:hAnsi="Arial" w:cs="Arial"/>
          <w:sz w:val="18"/>
        </w:rPr>
        <w:t>.</w:t>
      </w:r>
      <w:r>
        <w:tab/>
      </w:r>
      <w:r>
        <w:rPr>
          <w:rFonts w:ascii="Arial" w:eastAsia="Arial" w:hAnsi="Arial" w:cs="Arial"/>
          <w:sz w:val="18"/>
        </w:rPr>
        <w:t>Initial installation of a fixed and permanent Denture to replace one or more natural teeth which were missing before such person was insured for Dental Insurance, except for congenitally missing natural teeth.</w:t>
      </w:r>
    </w:p>
    <w:p w14:paraId="4BD7B021" w14:textId="77777777" w:rsidR="005B53FC" w:rsidRDefault="00A850CE">
      <w:pPr>
        <w:keepLines/>
        <w:ind w:left="360" w:hanging="360"/>
        <w:rPr>
          <w:rFonts w:ascii="Arial" w:eastAsia="Arial" w:hAnsi="Arial" w:cs="Arial"/>
          <w:sz w:val="18"/>
        </w:rPr>
      </w:pPr>
      <w:r>
        <w:rPr>
          <w:rFonts w:ascii="Arial" w:eastAsia="Arial" w:hAnsi="Arial" w:cs="Arial"/>
          <w:sz w:val="18"/>
        </w:rPr>
        <w:fldChar w:fldCharType="begin"/>
      </w:r>
      <w:r>
        <w:rPr>
          <w:rFonts w:ascii="Arial" w:eastAsia="Arial" w:hAnsi="Arial" w:cs="Arial"/>
          <w:sz w:val="18"/>
        </w:rPr>
        <w:instrText xml:space="preserve"> SEQ List01\* Arabic\* MERGEFORMAT </w:instrText>
      </w:r>
      <w:r>
        <w:rPr>
          <w:rFonts w:ascii="Arial" w:eastAsia="Arial" w:hAnsi="Arial" w:cs="Arial"/>
          <w:sz w:val="18"/>
        </w:rPr>
        <w:fldChar w:fldCharType="separate"/>
      </w:r>
      <w:r>
        <w:rPr>
          <w:rFonts w:ascii="Arial" w:eastAsia="Arial" w:hAnsi="Arial" w:cs="Arial"/>
          <w:sz w:val="18"/>
        </w:rPr>
        <w:t>27</w:t>
      </w:r>
      <w:r>
        <w:rPr>
          <w:rFonts w:ascii="Arial" w:eastAsia="Arial" w:hAnsi="Arial" w:cs="Arial"/>
          <w:sz w:val="18"/>
        </w:rPr>
        <w:fldChar w:fldCharType="end"/>
      </w:r>
      <w:r>
        <w:rPr>
          <w:rFonts w:ascii="Arial" w:eastAsia="Arial" w:hAnsi="Arial" w:cs="Arial"/>
          <w:sz w:val="18"/>
        </w:rPr>
        <w:t>.</w:t>
      </w:r>
      <w:r>
        <w:tab/>
      </w:r>
      <w:r>
        <w:rPr>
          <w:rFonts w:ascii="Arial" w:eastAsia="Arial" w:hAnsi="Arial" w:cs="Arial"/>
          <w:sz w:val="18"/>
        </w:rPr>
        <w:t>Other</w:t>
      </w:r>
      <w:r>
        <w:rPr>
          <w:rFonts w:ascii="Arial" w:eastAsia="Arial" w:hAnsi="Arial" w:cs="Arial"/>
          <w:color w:val="000000"/>
          <w:sz w:val="18"/>
        </w:rPr>
        <w:t xml:space="preserve"> fixed Denture prosthetic services not described elsewhere in this certificate.</w:t>
      </w:r>
    </w:p>
    <w:p w14:paraId="2C8CB47C" w14:textId="77777777" w:rsidR="005B53FC" w:rsidRDefault="00A850CE">
      <w:pPr>
        <w:ind w:left="360" w:hanging="360"/>
        <w:rPr>
          <w:rFonts w:ascii="Arial" w:eastAsia="Arial" w:hAnsi="Arial" w:cs="Arial"/>
          <w:sz w:val="18"/>
        </w:rPr>
      </w:pPr>
      <w:r>
        <w:rPr>
          <w:rFonts w:ascii="Arial" w:eastAsia="Arial" w:hAnsi="Arial" w:cs="Arial"/>
          <w:sz w:val="18"/>
        </w:rPr>
        <w:fldChar w:fldCharType="begin"/>
      </w:r>
      <w:r>
        <w:rPr>
          <w:rFonts w:ascii="Arial" w:eastAsia="Arial" w:hAnsi="Arial" w:cs="Arial"/>
          <w:sz w:val="18"/>
        </w:rPr>
        <w:instrText xml:space="preserve"> SEQ List01\* Arabic\* MERGEFORMAT </w:instrText>
      </w:r>
      <w:r>
        <w:rPr>
          <w:rFonts w:ascii="Arial" w:eastAsia="Arial" w:hAnsi="Arial" w:cs="Arial"/>
          <w:sz w:val="18"/>
        </w:rPr>
        <w:fldChar w:fldCharType="separate"/>
      </w:r>
      <w:r>
        <w:rPr>
          <w:rFonts w:ascii="Arial" w:eastAsia="Arial" w:hAnsi="Arial" w:cs="Arial"/>
          <w:sz w:val="18"/>
        </w:rPr>
        <w:t>28</w:t>
      </w:r>
      <w:r>
        <w:rPr>
          <w:rFonts w:ascii="Arial" w:eastAsia="Arial" w:hAnsi="Arial" w:cs="Arial"/>
          <w:sz w:val="18"/>
        </w:rPr>
        <w:fldChar w:fldCharType="end"/>
      </w:r>
      <w:r>
        <w:rPr>
          <w:rFonts w:ascii="Arial" w:eastAsia="Arial" w:hAnsi="Arial" w:cs="Arial"/>
          <w:sz w:val="18"/>
        </w:rPr>
        <w:t>.</w:t>
      </w:r>
      <w:r>
        <w:tab/>
      </w:r>
      <w:r>
        <w:rPr>
          <w:rFonts w:ascii="Arial" w:eastAsia="Arial" w:hAnsi="Arial" w:cs="Arial"/>
          <w:sz w:val="18"/>
        </w:rPr>
        <w:t xml:space="preserve">Precision attachments, </w:t>
      </w:r>
      <w:r>
        <w:rPr>
          <w:rFonts w:ascii="Helvetica" w:eastAsia="Helvetica" w:hAnsi="Helvetica" w:cs="Helvetica"/>
          <w:vanish/>
          <w:color w:val="FF0000"/>
          <w:sz w:val="20"/>
        </w:rPr>
        <w:t xml:space="preserve"> </w:t>
      </w:r>
      <w:r>
        <w:rPr>
          <w:rFonts w:ascii="Arial" w:eastAsia="Arial" w:hAnsi="Arial" w:cs="Arial"/>
          <w:sz w:val="18"/>
        </w:rPr>
        <w:t>except when the precision attachment is related to implant prosthetics.</w:t>
      </w:r>
    </w:p>
    <w:p w14:paraId="2CF4D25D" w14:textId="77777777" w:rsidR="005B53FC" w:rsidRDefault="00A850CE">
      <w:pPr>
        <w:keepLines/>
        <w:ind w:left="360" w:hanging="360"/>
        <w:rPr>
          <w:rFonts w:ascii="Arial" w:eastAsia="Arial" w:hAnsi="Arial" w:cs="Arial"/>
          <w:sz w:val="18"/>
        </w:rPr>
      </w:pPr>
      <w:r>
        <w:rPr>
          <w:rFonts w:ascii="Arial" w:eastAsia="Arial" w:hAnsi="Arial" w:cs="Arial"/>
          <w:sz w:val="18"/>
        </w:rPr>
        <w:fldChar w:fldCharType="begin"/>
      </w:r>
      <w:r>
        <w:rPr>
          <w:rFonts w:ascii="Arial" w:eastAsia="Arial" w:hAnsi="Arial" w:cs="Arial"/>
          <w:sz w:val="18"/>
        </w:rPr>
        <w:instrText xml:space="preserve"> SEQ List01\* Arabic\* MERGEFORMAT </w:instrText>
      </w:r>
      <w:r>
        <w:rPr>
          <w:rFonts w:ascii="Arial" w:eastAsia="Arial" w:hAnsi="Arial" w:cs="Arial"/>
          <w:sz w:val="18"/>
        </w:rPr>
        <w:fldChar w:fldCharType="separate"/>
      </w:r>
      <w:r>
        <w:rPr>
          <w:rFonts w:ascii="Arial" w:eastAsia="Arial" w:hAnsi="Arial" w:cs="Arial"/>
          <w:sz w:val="18"/>
        </w:rPr>
        <w:t>29</w:t>
      </w:r>
      <w:r>
        <w:rPr>
          <w:rFonts w:ascii="Arial" w:eastAsia="Arial" w:hAnsi="Arial" w:cs="Arial"/>
          <w:sz w:val="18"/>
        </w:rPr>
        <w:fldChar w:fldCharType="end"/>
      </w:r>
      <w:r>
        <w:rPr>
          <w:rFonts w:ascii="Arial" w:eastAsia="Arial" w:hAnsi="Arial" w:cs="Arial"/>
          <w:sz w:val="18"/>
        </w:rPr>
        <w:t>.</w:t>
      </w:r>
      <w:r>
        <w:tab/>
      </w:r>
      <w:r>
        <w:rPr>
          <w:rFonts w:ascii="Arial" w:eastAsia="Arial" w:hAnsi="Arial" w:cs="Arial"/>
          <w:sz w:val="18"/>
        </w:rPr>
        <w:t>Initial installation or replacement of a full or removable Denture to replace one or more natural teeth which were missing before such person was insured for Dental Insurance, except for congenitally missing natural teeth.</w:t>
      </w:r>
    </w:p>
    <w:p w14:paraId="4737010B" w14:textId="77777777" w:rsidR="005B53FC" w:rsidRDefault="00A850CE">
      <w:pPr>
        <w:keepLines/>
        <w:ind w:left="360" w:hanging="360"/>
        <w:rPr>
          <w:rFonts w:ascii="Arial" w:eastAsia="Arial" w:hAnsi="Arial" w:cs="Arial"/>
          <w:sz w:val="18"/>
        </w:rPr>
      </w:pPr>
      <w:r>
        <w:rPr>
          <w:rFonts w:ascii="Arial" w:eastAsia="Arial" w:hAnsi="Arial" w:cs="Arial"/>
          <w:sz w:val="18"/>
        </w:rPr>
        <w:fldChar w:fldCharType="begin"/>
      </w:r>
      <w:r>
        <w:rPr>
          <w:rFonts w:ascii="Arial" w:eastAsia="Arial" w:hAnsi="Arial" w:cs="Arial"/>
          <w:sz w:val="18"/>
        </w:rPr>
        <w:instrText xml:space="preserve"> SEQ List01\* Arabic\* MERGEFORMAT </w:instrText>
      </w:r>
      <w:r>
        <w:rPr>
          <w:rFonts w:ascii="Arial" w:eastAsia="Arial" w:hAnsi="Arial" w:cs="Arial"/>
          <w:sz w:val="18"/>
        </w:rPr>
        <w:fldChar w:fldCharType="separate"/>
      </w:r>
      <w:r>
        <w:rPr>
          <w:rFonts w:ascii="Arial" w:eastAsia="Arial" w:hAnsi="Arial" w:cs="Arial"/>
          <w:sz w:val="18"/>
        </w:rPr>
        <w:t>30</w:t>
      </w:r>
      <w:r>
        <w:rPr>
          <w:rFonts w:ascii="Arial" w:eastAsia="Arial" w:hAnsi="Arial" w:cs="Arial"/>
          <w:sz w:val="18"/>
        </w:rPr>
        <w:fldChar w:fldCharType="end"/>
      </w:r>
      <w:r>
        <w:rPr>
          <w:rFonts w:ascii="Arial" w:eastAsia="Arial" w:hAnsi="Arial" w:cs="Arial"/>
          <w:sz w:val="18"/>
        </w:rPr>
        <w:t>.</w:t>
      </w:r>
      <w:r>
        <w:tab/>
      </w:r>
      <w:r>
        <w:rPr>
          <w:rFonts w:ascii="Arial" w:eastAsia="Arial" w:hAnsi="Arial" w:cs="Arial"/>
          <w:sz w:val="18"/>
        </w:rPr>
        <w:t>Addition of teeth to a partial removable Denture to replace one or more natural teeth which were missing before such person was insured for Dental Insurance, except for congenitally missing natural teeth.</w:t>
      </w:r>
    </w:p>
    <w:p w14:paraId="242FD2DF" w14:textId="77777777" w:rsidR="005B53FC" w:rsidRDefault="00A850CE">
      <w:pPr>
        <w:keepLines/>
        <w:ind w:left="360" w:hanging="360"/>
        <w:rPr>
          <w:rFonts w:ascii="Arial" w:eastAsia="Arial" w:hAnsi="Arial" w:cs="Arial"/>
          <w:sz w:val="18"/>
        </w:rPr>
      </w:pPr>
      <w:r>
        <w:rPr>
          <w:rFonts w:ascii="Arial" w:eastAsia="Arial" w:hAnsi="Arial" w:cs="Arial"/>
          <w:sz w:val="18"/>
        </w:rPr>
        <w:fldChar w:fldCharType="begin"/>
      </w:r>
      <w:r>
        <w:rPr>
          <w:rFonts w:ascii="Arial" w:eastAsia="Arial" w:hAnsi="Arial" w:cs="Arial"/>
          <w:sz w:val="18"/>
        </w:rPr>
        <w:instrText xml:space="preserve"> SEQ List01\* Arabic\* MERGEFORMAT </w:instrText>
      </w:r>
      <w:r>
        <w:rPr>
          <w:rFonts w:ascii="Arial" w:eastAsia="Arial" w:hAnsi="Arial" w:cs="Arial"/>
          <w:sz w:val="18"/>
        </w:rPr>
        <w:fldChar w:fldCharType="separate"/>
      </w:r>
      <w:r>
        <w:rPr>
          <w:rFonts w:ascii="Arial" w:eastAsia="Arial" w:hAnsi="Arial" w:cs="Arial"/>
          <w:sz w:val="18"/>
        </w:rPr>
        <w:t>31</w:t>
      </w:r>
      <w:r>
        <w:rPr>
          <w:rFonts w:ascii="Arial" w:eastAsia="Arial" w:hAnsi="Arial" w:cs="Arial"/>
          <w:sz w:val="18"/>
        </w:rPr>
        <w:fldChar w:fldCharType="end"/>
      </w:r>
      <w:r>
        <w:rPr>
          <w:rFonts w:ascii="Arial" w:eastAsia="Arial" w:hAnsi="Arial" w:cs="Arial"/>
          <w:sz w:val="18"/>
        </w:rPr>
        <w:t>.</w:t>
      </w:r>
      <w:r>
        <w:tab/>
      </w:r>
      <w:r>
        <w:rPr>
          <w:rFonts w:ascii="Arial" w:eastAsia="Arial" w:hAnsi="Arial" w:cs="Arial"/>
          <w:sz w:val="18"/>
        </w:rPr>
        <w:t>Adjustment of a Denture made within 6 months after installation by the same Dentist who installed it.</w:t>
      </w:r>
    </w:p>
    <w:p w14:paraId="59B9809D" w14:textId="77777777" w:rsidR="005B53FC" w:rsidRDefault="00A850CE">
      <w:pPr>
        <w:keepLines/>
        <w:ind w:left="360" w:hanging="360"/>
        <w:rPr>
          <w:rFonts w:ascii="Arial" w:eastAsia="Arial" w:hAnsi="Arial" w:cs="Arial"/>
          <w:sz w:val="18"/>
        </w:rPr>
      </w:pPr>
      <w:r>
        <w:rPr>
          <w:rFonts w:ascii="Arial" w:eastAsia="Arial" w:hAnsi="Arial" w:cs="Arial"/>
          <w:sz w:val="18"/>
        </w:rPr>
        <w:lastRenderedPageBreak/>
        <w:fldChar w:fldCharType="begin"/>
      </w:r>
      <w:r>
        <w:rPr>
          <w:rFonts w:ascii="Arial" w:eastAsia="Arial" w:hAnsi="Arial" w:cs="Arial"/>
          <w:sz w:val="18"/>
        </w:rPr>
        <w:instrText xml:space="preserve"> SEQ List01\* Arabic\* MERGEFORMAT </w:instrText>
      </w:r>
      <w:r>
        <w:rPr>
          <w:rFonts w:ascii="Arial" w:eastAsia="Arial" w:hAnsi="Arial" w:cs="Arial"/>
          <w:sz w:val="18"/>
        </w:rPr>
        <w:fldChar w:fldCharType="separate"/>
      </w:r>
      <w:r>
        <w:rPr>
          <w:rFonts w:ascii="Arial" w:eastAsia="Arial" w:hAnsi="Arial" w:cs="Arial"/>
          <w:sz w:val="18"/>
        </w:rPr>
        <w:t>32</w:t>
      </w:r>
      <w:r>
        <w:rPr>
          <w:rFonts w:ascii="Arial" w:eastAsia="Arial" w:hAnsi="Arial" w:cs="Arial"/>
          <w:sz w:val="18"/>
        </w:rPr>
        <w:fldChar w:fldCharType="end"/>
      </w:r>
      <w:r>
        <w:rPr>
          <w:rFonts w:ascii="Arial" w:eastAsia="Arial" w:hAnsi="Arial" w:cs="Arial"/>
          <w:sz w:val="18"/>
        </w:rPr>
        <w:t>.</w:t>
      </w:r>
      <w:r>
        <w:tab/>
      </w:r>
      <w:r>
        <w:rPr>
          <w:rFonts w:ascii="Arial" w:eastAsia="Arial" w:hAnsi="Arial" w:cs="Arial"/>
          <w:sz w:val="18"/>
        </w:rPr>
        <w:t>Implants to replace one or more natural teeth which were missing before such person was insured for Dental Insurance, except for congenitally missing natural teeth.</w:t>
      </w:r>
    </w:p>
    <w:p w14:paraId="3C87EB71" w14:textId="77777777" w:rsidR="005B53FC" w:rsidRDefault="00A850CE">
      <w:pPr>
        <w:keepLines/>
        <w:ind w:left="360" w:hanging="360"/>
        <w:rPr>
          <w:rFonts w:ascii="Arial" w:eastAsia="Arial" w:hAnsi="Arial" w:cs="Arial"/>
          <w:sz w:val="18"/>
        </w:rPr>
      </w:pPr>
      <w:r>
        <w:rPr>
          <w:rFonts w:ascii="Arial" w:eastAsia="Arial" w:hAnsi="Arial" w:cs="Arial"/>
          <w:sz w:val="18"/>
        </w:rPr>
        <w:fldChar w:fldCharType="begin"/>
      </w:r>
      <w:r>
        <w:rPr>
          <w:rFonts w:ascii="Arial" w:eastAsia="Arial" w:hAnsi="Arial" w:cs="Arial"/>
          <w:sz w:val="18"/>
        </w:rPr>
        <w:instrText xml:space="preserve"> SEQ List01\* Arabic\* MERGEFORMAT </w:instrText>
      </w:r>
      <w:r>
        <w:rPr>
          <w:rFonts w:ascii="Arial" w:eastAsia="Arial" w:hAnsi="Arial" w:cs="Arial"/>
          <w:sz w:val="18"/>
        </w:rPr>
        <w:fldChar w:fldCharType="separate"/>
      </w:r>
      <w:r>
        <w:rPr>
          <w:rFonts w:ascii="Arial" w:eastAsia="Arial" w:hAnsi="Arial" w:cs="Arial"/>
          <w:sz w:val="18"/>
        </w:rPr>
        <w:t>33</w:t>
      </w:r>
      <w:r>
        <w:rPr>
          <w:rFonts w:ascii="Arial" w:eastAsia="Arial" w:hAnsi="Arial" w:cs="Arial"/>
          <w:sz w:val="18"/>
        </w:rPr>
        <w:fldChar w:fldCharType="end"/>
      </w:r>
      <w:r>
        <w:rPr>
          <w:rFonts w:ascii="Arial" w:eastAsia="Arial" w:hAnsi="Arial" w:cs="Arial"/>
          <w:sz w:val="18"/>
        </w:rPr>
        <w:t>.</w:t>
      </w:r>
      <w:r>
        <w:tab/>
      </w:r>
      <w:r>
        <w:rPr>
          <w:rFonts w:ascii="Arial" w:eastAsia="Arial" w:hAnsi="Arial" w:cs="Arial"/>
          <w:sz w:val="18"/>
        </w:rPr>
        <w:t>Implants supported prosthetics to replace one or more natural teeth which were missing before such person was insured for Dental Insurance, except for congenitally missing natural teeth.</w:t>
      </w:r>
    </w:p>
    <w:p w14:paraId="456010D0" w14:textId="77777777" w:rsidR="005B53FC" w:rsidRDefault="00A850CE">
      <w:pPr>
        <w:ind w:left="360" w:hanging="360"/>
        <w:rPr>
          <w:rFonts w:ascii="Arial" w:eastAsia="Arial" w:hAnsi="Arial" w:cs="Arial"/>
          <w:color w:val="000000"/>
          <w:sz w:val="18"/>
        </w:rPr>
      </w:pPr>
      <w:r>
        <w:rPr>
          <w:rFonts w:ascii="Arial" w:eastAsia="Arial" w:hAnsi="Arial" w:cs="Arial"/>
          <w:sz w:val="18"/>
        </w:rPr>
        <w:fldChar w:fldCharType="begin"/>
      </w:r>
      <w:r>
        <w:rPr>
          <w:rFonts w:ascii="Arial" w:eastAsia="Arial" w:hAnsi="Arial" w:cs="Arial"/>
          <w:sz w:val="18"/>
        </w:rPr>
        <w:instrText xml:space="preserve"> SEQ List01\* Arabic\* MERGEFORMAT </w:instrText>
      </w:r>
      <w:r>
        <w:rPr>
          <w:rFonts w:ascii="Arial" w:eastAsia="Arial" w:hAnsi="Arial" w:cs="Arial"/>
          <w:sz w:val="18"/>
        </w:rPr>
        <w:fldChar w:fldCharType="separate"/>
      </w:r>
      <w:r>
        <w:rPr>
          <w:rFonts w:ascii="Arial" w:eastAsia="Arial" w:hAnsi="Arial" w:cs="Arial"/>
          <w:sz w:val="18"/>
        </w:rPr>
        <w:t>34</w:t>
      </w:r>
      <w:r>
        <w:rPr>
          <w:rFonts w:ascii="Arial" w:eastAsia="Arial" w:hAnsi="Arial" w:cs="Arial"/>
          <w:sz w:val="18"/>
        </w:rPr>
        <w:fldChar w:fldCharType="end"/>
      </w:r>
      <w:r>
        <w:rPr>
          <w:rFonts w:ascii="Arial" w:eastAsia="Arial" w:hAnsi="Arial" w:cs="Arial"/>
          <w:sz w:val="18"/>
        </w:rPr>
        <w:t>.</w:t>
      </w:r>
      <w:r>
        <w:tab/>
      </w:r>
      <w:r>
        <w:rPr>
          <w:rFonts w:ascii="Arial" w:eastAsia="Arial" w:hAnsi="Arial" w:cs="Arial"/>
          <w:color w:val="000000"/>
          <w:sz w:val="18"/>
        </w:rPr>
        <w:t>Diagnosis and treatment of temporomandibular joint (</w:t>
      </w:r>
      <w:r>
        <w:rPr>
          <w:rFonts w:ascii="Arial Narrow" w:eastAsia="Arial Narrow" w:hAnsi="Arial Narrow" w:cs="Arial Narrow"/>
          <w:color w:val="000000"/>
          <w:sz w:val="18"/>
        </w:rPr>
        <w:t>TMJ</w:t>
      </w:r>
      <w:r>
        <w:rPr>
          <w:rFonts w:ascii="Arial" w:eastAsia="Arial" w:hAnsi="Arial" w:cs="Arial"/>
          <w:color w:val="000000"/>
          <w:sz w:val="18"/>
        </w:rPr>
        <w:t>) disorders. This exclusion does not apply to residents of Minnesota.</w:t>
      </w:r>
      <w:r>
        <w:rPr>
          <w:rFonts w:ascii="Arial" w:eastAsia="Arial" w:hAnsi="Arial" w:cs="Arial"/>
          <w:color w:val="000000"/>
          <w:sz w:val="18"/>
          <w:vertAlign w:val="superscript"/>
        </w:rPr>
        <w:t>1</w:t>
      </w:r>
    </w:p>
    <w:p w14:paraId="1171CF56" w14:textId="77777777" w:rsidR="005B53FC" w:rsidRDefault="00A850CE">
      <w:pPr>
        <w:ind w:left="360" w:hanging="360"/>
        <w:rPr>
          <w:rFonts w:ascii="Arial" w:eastAsia="Arial" w:hAnsi="Arial" w:cs="Arial"/>
          <w:color w:val="000000"/>
          <w:sz w:val="18"/>
        </w:rPr>
      </w:pPr>
      <w:r>
        <w:rPr>
          <w:rFonts w:ascii="Arial" w:eastAsia="Arial" w:hAnsi="Arial" w:cs="Arial"/>
          <w:sz w:val="18"/>
        </w:rPr>
        <w:fldChar w:fldCharType="begin"/>
      </w:r>
      <w:r>
        <w:rPr>
          <w:rFonts w:ascii="Arial" w:eastAsia="Arial" w:hAnsi="Arial" w:cs="Arial"/>
          <w:sz w:val="18"/>
        </w:rPr>
        <w:instrText xml:space="preserve"> SEQ List01\* Arabic\* MERGEFORMAT </w:instrText>
      </w:r>
      <w:r>
        <w:rPr>
          <w:rFonts w:ascii="Arial" w:eastAsia="Arial" w:hAnsi="Arial" w:cs="Arial"/>
          <w:sz w:val="18"/>
        </w:rPr>
        <w:fldChar w:fldCharType="separate"/>
      </w:r>
      <w:r>
        <w:rPr>
          <w:rFonts w:ascii="Arial" w:eastAsia="Arial" w:hAnsi="Arial" w:cs="Arial"/>
          <w:sz w:val="18"/>
        </w:rPr>
        <w:t>35</w:t>
      </w:r>
      <w:r>
        <w:rPr>
          <w:rFonts w:ascii="Arial" w:eastAsia="Arial" w:hAnsi="Arial" w:cs="Arial"/>
          <w:sz w:val="18"/>
        </w:rPr>
        <w:fldChar w:fldCharType="end"/>
      </w:r>
      <w:r>
        <w:rPr>
          <w:rFonts w:ascii="Arial" w:eastAsia="Arial" w:hAnsi="Arial" w:cs="Arial"/>
          <w:sz w:val="18"/>
        </w:rPr>
        <w:t>.</w:t>
      </w:r>
      <w:r>
        <w:tab/>
      </w:r>
      <w:r>
        <w:rPr>
          <w:rFonts w:ascii="Arial" w:eastAsia="Arial" w:hAnsi="Arial" w:cs="Arial"/>
          <w:color w:val="000000"/>
          <w:sz w:val="18"/>
        </w:rPr>
        <w:t>Repair or replacement of an orthodontic device.</w:t>
      </w:r>
      <w:r>
        <w:rPr>
          <w:rFonts w:ascii="Arial" w:eastAsia="Arial" w:hAnsi="Arial" w:cs="Arial"/>
          <w:color w:val="000000"/>
          <w:sz w:val="18"/>
          <w:vertAlign w:val="superscript"/>
        </w:rPr>
        <w:t>1</w:t>
      </w:r>
    </w:p>
    <w:p w14:paraId="562BCC90" w14:textId="77777777" w:rsidR="005B53FC" w:rsidRDefault="00A850CE">
      <w:pPr>
        <w:ind w:left="360" w:hanging="360"/>
        <w:rPr>
          <w:rFonts w:ascii="Arial" w:eastAsia="Arial" w:hAnsi="Arial" w:cs="Arial"/>
          <w:color w:val="000000"/>
          <w:sz w:val="18"/>
        </w:rPr>
      </w:pPr>
      <w:r>
        <w:rPr>
          <w:rFonts w:ascii="Arial" w:eastAsia="Arial" w:hAnsi="Arial" w:cs="Arial"/>
          <w:sz w:val="18"/>
        </w:rPr>
        <w:fldChar w:fldCharType="begin"/>
      </w:r>
      <w:r>
        <w:rPr>
          <w:rFonts w:ascii="Arial" w:eastAsia="Arial" w:hAnsi="Arial" w:cs="Arial"/>
          <w:sz w:val="18"/>
        </w:rPr>
        <w:instrText xml:space="preserve"> SEQ List01\* Arabic\* MERGEFORMAT </w:instrText>
      </w:r>
      <w:r>
        <w:rPr>
          <w:rFonts w:ascii="Arial" w:eastAsia="Arial" w:hAnsi="Arial" w:cs="Arial"/>
          <w:sz w:val="18"/>
        </w:rPr>
        <w:fldChar w:fldCharType="separate"/>
      </w:r>
      <w:r>
        <w:rPr>
          <w:rFonts w:ascii="Arial" w:eastAsia="Arial" w:hAnsi="Arial" w:cs="Arial"/>
          <w:sz w:val="18"/>
        </w:rPr>
        <w:t>36</w:t>
      </w:r>
      <w:r>
        <w:rPr>
          <w:rFonts w:ascii="Arial" w:eastAsia="Arial" w:hAnsi="Arial" w:cs="Arial"/>
          <w:sz w:val="18"/>
        </w:rPr>
        <w:fldChar w:fldCharType="end"/>
      </w:r>
      <w:r>
        <w:rPr>
          <w:rFonts w:ascii="Arial" w:eastAsia="Arial" w:hAnsi="Arial" w:cs="Arial"/>
          <w:sz w:val="18"/>
        </w:rPr>
        <w:t>.</w:t>
      </w:r>
      <w:r>
        <w:tab/>
      </w:r>
      <w:r>
        <w:rPr>
          <w:rFonts w:ascii="Arial" w:eastAsia="Arial" w:hAnsi="Arial" w:cs="Arial"/>
          <w:color w:val="000000"/>
          <w:sz w:val="18"/>
        </w:rPr>
        <w:t>Duplicate prosthetic devices or appliances.</w:t>
      </w:r>
    </w:p>
    <w:p w14:paraId="6953A499" w14:textId="77777777" w:rsidR="005B53FC" w:rsidRDefault="00A850CE">
      <w:pPr>
        <w:ind w:left="360" w:hanging="360"/>
        <w:rPr>
          <w:rFonts w:ascii="Arial" w:eastAsia="Arial" w:hAnsi="Arial" w:cs="Arial"/>
          <w:color w:val="000000"/>
          <w:sz w:val="18"/>
        </w:rPr>
      </w:pPr>
      <w:r>
        <w:rPr>
          <w:rFonts w:ascii="Arial" w:eastAsia="Arial" w:hAnsi="Arial" w:cs="Arial"/>
          <w:sz w:val="18"/>
        </w:rPr>
        <w:fldChar w:fldCharType="begin"/>
      </w:r>
      <w:r>
        <w:rPr>
          <w:rFonts w:ascii="Arial" w:eastAsia="Arial" w:hAnsi="Arial" w:cs="Arial"/>
          <w:sz w:val="18"/>
        </w:rPr>
        <w:instrText xml:space="preserve"> SEQ List01\* Arabic\* MERGEFORMAT </w:instrText>
      </w:r>
      <w:r>
        <w:rPr>
          <w:rFonts w:ascii="Arial" w:eastAsia="Arial" w:hAnsi="Arial" w:cs="Arial"/>
          <w:sz w:val="18"/>
        </w:rPr>
        <w:fldChar w:fldCharType="separate"/>
      </w:r>
      <w:r>
        <w:rPr>
          <w:rFonts w:ascii="Arial" w:eastAsia="Arial" w:hAnsi="Arial" w:cs="Arial"/>
          <w:sz w:val="18"/>
        </w:rPr>
        <w:t>37</w:t>
      </w:r>
      <w:r>
        <w:rPr>
          <w:rFonts w:ascii="Arial" w:eastAsia="Arial" w:hAnsi="Arial" w:cs="Arial"/>
          <w:sz w:val="18"/>
        </w:rPr>
        <w:fldChar w:fldCharType="end"/>
      </w:r>
      <w:r>
        <w:rPr>
          <w:rFonts w:ascii="Arial" w:eastAsia="Arial" w:hAnsi="Arial" w:cs="Arial"/>
          <w:sz w:val="18"/>
        </w:rPr>
        <w:t>.</w:t>
      </w:r>
      <w:r>
        <w:tab/>
      </w:r>
      <w:r>
        <w:rPr>
          <w:rFonts w:ascii="Arial" w:eastAsia="Arial" w:hAnsi="Arial" w:cs="Arial"/>
          <w:color w:val="000000"/>
          <w:sz w:val="18"/>
        </w:rPr>
        <w:t>Replacement of a lost or stolen appliance, Cast Restoration, or Denture.</w:t>
      </w:r>
    </w:p>
    <w:p w14:paraId="48DE7E30" w14:textId="77777777" w:rsidR="005B53FC" w:rsidRDefault="00A850CE">
      <w:pPr>
        <w:ind w:left="360" w:hanging="360"/>
        <w:rPr>
          <w:rFonts w:ascii="Arial" w:eastAsia="Arial" w:hAnsi="Arial" w:cs="Arial"/>
          <w:color w:val="000000"/>
          <w:sz w:val="18"/>
        </w:rPr>
      </w:pPr>
      <w:r>
        <w:rPr>
          <w:rFonts w:ascii="Arial" w:eastAsia="Arial" w:hAnsi="Arial" w:cs="Arial"/>
          <w:sz w:val="18"/>
        </w:rPr>
        <w:fldChar w:fldCharType="begin"/>
      </w:r>
      <w:r>
        <w:rPr>
          <w:rFonts w:ascii="Arial" w:eastAsia="Arial" w:hAnsi="Arial" w:cs="Arial"/>
          <w:sz w:val="18"/>
        </w:rPr>
        <w:instrText xml:space="preserve"> SEQ List01\* Arabic\* MERGEFORMAT </w:instrText>
      </w:r>
      <w:r>
        <w:rPr>
          <w:rFonts w:ascii="Arial" w:eastAsia="Arial" w:hAnsi="Arial" w:cs="Arial"/>
          <w:sz w:val="18"/>
        </w:rPr>
        <w:fldChar w:fldCharType="separate"/>
      </w:r>
      <w:r>
        <w:rPr>
          <w:rFonts w:ascii="Arial" w:eastAsia="Arial" w:hAnsi="Arial" w:cs="Arial"/>
          <w:sz w:val="18"/>
        </w:rPr>
        <w:t>38</w:t>
      </w:r>
      <w:r>
        <w:rPr>
          <w:rFonts w:ascii="Arial" w:eastAsia="Arial" w:hAnsi="Arial" w:cs="Arial"/>
          <w:sz w:val="18"/>
        </w:rPr>
        <w:fldChar w:fldCharType="end"/>
      </w:r>
      <w:r>
        <w:rPr>
          <w:rFonts w:ascii="Arial" w:eastAsia="Arial" w:hAnsi="Arial" w:cs="Arial"/>
          <w:sz w:val="18"/>
        </w:rPr>
        <w:t>.</w:t>
      </w:r>
      <w:r>
        <w:tab/>
      </w:r>
      <w:r>
        <w:rPr>
          <w:rFonts w:ascii="Arial" w:eastAsia="Arial" w:hAnsi="Arial" w:cs="Arial"/>
          <w:color w:val="000000"/>
          <w:sz w:val="18"/>
        </w:rPr>
        <w:t>Intra and extraoral photographic images.</w:t>
      </w:r>
    </w:p>
    <w:p w14:paraId="1A9BD3E7" w14:textId="77777777" w:rsidR="005B53FC" w:rsidRDefault="00A850CE">
      <w:pPr>
        <w:ind w:left="360" w:hanging="360"/>
        <w:rPr>
          <w:rFonts w:ascii="Arial" w:eastAsia="Arial" w:hAnsi="Arial" w:cs="Arial"/>
          <w:sz w:val="18"/>
        </w:rPr>
      </w:pPr>
      <w:r>
        <w:rPr>
          <w:rFonts w:ascii="Arial" w:eastAsia="Arial" w:hAnsi="Arial" w:cs="Arial"/>
          <w:sz w:val="18"/>
        </w:rPr>
        <w:fldChar w:fldCharType="begin"/>
      </w:r>
      <w:r>
        <w:rPr>
          <w:rFonts w:ascii="Arial" w:eastAsia="Arial" w:hAnsi="Arial" w:cs="Arial"/>
          <w:sz w:val="18"/>
        </w:rPr>
        <w:instrText xml:space="preserve"> SEQ List01\* Arabic\* MERGEFORMAT </w:instrText>
      </w:r>
      <w:r>
        <w:rPr>
          <w:rFonts w:ascii="Arial" w:eastAsia="Arial" w:hAnsi="Arial" w:cs="Arial"/>
          <w:sz w:val="18"/>
        </w:rPr>
        <w:fldChar w:fldCharType="separate"/>
      </w:r>
      <w:r>
        <w:rPr>
          <w:rFonts w:ascii="Arial" w:eastAsia="Arial" w:hAnsi="Arial" w:cs="Arial"/>
          <w:sz w:val="18"/>
        </w:rPr>
        <w:t>39</w:t>
      </w:r>
      <w:r>
        <w:rPr>
          <w:rFonts w:ascii="Arial" w:eastAsia="Arial" w:hAnsi="Arial" w:cs="Arial"/>
          <w:sz w:val="18"/>
        </w:rPr>
        <w:fldChar w:fldCharType="end"/>
      </w:r>
      <w:r>
        <w:rPr>
          <w:rFonts w:ascii="Arial" w:eastAsia="Arial" w:hAnsi="Arial" w:cs="Arial"/>
          <w:sz w:val="18"/>
        </w:rPr>
        <w:t>.</w:t>
      </w:r>
      <w:r>
        <w:tab/>
      </w:r>
      <w:r>
        <w:rPr>
          <w:rFonts w:ascii="Arial" w:eastAsia="Arial" w:hAnsi="Arial" w:cs="Arial"/>
          <w:color w:val="000000"/>
          <w:sz w:val="18"/>
        </w:rPr>
        <w:t xml:space="preserve">Services or supplies furnished as a result of a referral prohibited by Section 1-302 of the Maryland Health </w:t>
      </w:r>
      <w:r>
        <w:rPr>
          <w:rFonts w:ascii="Arial" w:eastAsia="Arial" w:hAnsi="Arial" w:cs="Arial"/>
          <w:color w:val="000000"/>
          <w:sz w:val="18"/>
        </w:rPr>
        <w:t>Occupations Article.  A prohibited referral is one in which a Health Care Practitioner refers You to a Health Care Entity in which the Health Care Practitioner or Health Care Practitioner’s immediate family or both own a Beneficial Interest or have a Compensation Agreement.  For the purposes of this exclusion, the terms “Referral”, “Health Care Practitioner” , “Health Care Entity”, “Beneficial Interest” and Compensation Agreement have the same meaning as provided in Section 1-301 of the Maryland Health Occu</w:t>
      </w:r>
      <w:r>
        <w:rPr>
          <w:rFonts w:ascii="Arial" w:eastAsia="Arial" w:hAnsi="Arial" w:cs="Arial"/>
          <w:color w:val="000000"/>
          <w:sz w:val="18"/>
        </w:rPr>
        <w:t>pations Article.</w:t>
      </w:r>
    </w:p>
    <w:p w14:paraId="671CFDF0" w14:textId="77777777" w:rsidR="005B53FC" w:rsidRDefault="00A850CE">
      <w:pPr>
        <w:keepNext/>
        <w:keepLines/>
        <w:tabs>
          <w:tab w:val="left" w:pos="360"/>
        </w:tabs>
        <w:rPr>
          <w:rFonts w:ascii="Arial" w:eastAsia="Arial" w:hAnsi="Arial" w:cs="Arial"/>
          <w:b/>
          <w:color w:val="000000"/>
          <w:sz w:val="18"/>
          <w:u w:val="single"/>
        </w:rPr>
      </w:pPr>
      <w:r>
        <w:tab/>
      </w:r>
      <w:r>
        <w:rPr>
          <w:rFonts w:ascii="Arial" w:eastAsia="Arial" w:hAnsi="Arial" w:cs="Arial"/>
          <w:b/>
          <w:sz w:val="18"/>
        </w:rPr>
        <w:t xml:space="preserve">This exclusion only applies </w:t>
      </w:r>
      <w:r>
        <w:rPr>
          <w:rFonts w:ascii="Arial" w:eastAsia="Arial" w:hAnsi="Arial" w:cs="Arial"/>
          <w:b/>
          <w:sz w:val="18"/>
          <w:u w:val="single"/>
        </w:rPr>
        <w:t>f</w:t>
      </w:r>
      <w:r>
        <w:rPr>
          <w:rFonts w:ascii="Arial" w:eastAsia="Arial" w:hAnsi="Arial" w:cs="Arial"/>
          <w:b/>
          <w:color w:val="000000"/>
          <w:sz w:val="18"/>
          <w:u w:val="single"/>
        </w:rPr>
        <w:t>or Maryland Sitused Groups</w:t>
      </w:r>
    </w:p>
    <w:p w14:paraId="5E46C2CB" w14:textId="77777777" w:rsidR="005B53FC" w:rsidRDefault="005B53FC">
      <w:pPr>
        <w:keepNext/>
        <w:keepLines/>
        <w:tabs>
          <w:tab w:val="left" w:pos="360"/>
        </w:tabs>
        <w:rPr>
          <w:rFonts w:ascii="Arial" w:eastAsia="Arial" w:hAnsi="Arial" w:cs="Arial"/>
          <w:b/>
          <w:color w:val="000000"/>
          <w:sz w:val="18"/>
        </w:rPr>
      </w:pPr>
    </w:p>
    <w:p w14:paraId="5BABC115" w14:textId="77777777" w:rsidR="005B53FC" w:rsidRDefault="00A850CE">
      <w:pPr>
        <w:rPr>
          <w:rFonts w:ascii="Arial" w:eastAsia="Arial" w:hAnsi="Arial" w:cs="Arial"/>
          <w:color w:val="000000"/>
          <w:sz w:val="18"/>
        </w:rPr>
      </w:pPr>
      <w:r>
        <w:rPr>
          <w:rFonts w:ascii="Arial" w:eastAsia="Arial" w:hAnsi="Arial" w:cs="Arial"/>
          <w:sz w:val="20"/>
        </w:rPr>
        <w:t xml:space="preserve"> </w:t>
      </w:r>
      <w:r>
        <w:rPr>
          <w:rFonts w:ascii="Arial" w:eastAsia="Arial" w:hAnsi="Arial" w:cs="Arial"/>
          <w:sz w:val="20"/>
          <w:vertAlign w:val="superscript"/>
        </w:rPr>
        <w:t>1</w:t>
      </w:r>
      <w:r>
        <w:rPr>
          <w:rFonts w:ascii="Arial" w:eastAsia="Arial" w:hAnsi="Arial" w:cs="Arial"/>
          <w:color w:val="000000"/>
          <w:sz w:val="18"/>
        </w:rPr>
        <w:t>Some of these exclusions may not apply.  Please see your Certificate of Insurance.</w:t>
      </w:r>
    </w:p>
    <w:p w14:paraId="671B2C93" w14:textId="77777777" w:rsidR="005B53FC" w:rsidRDefault="005B53FC">
      <w:pPr>
        <w:rPr>
          <w:rFonts w:ascii="Arial" w:eastAsia="Arial" w:hAnsi="Arial" w:cs="Arial"/>
          <w:color w:val="000000"/>
          <w:sz w:val="18"/>
        </w:rPr>
      </w:pPr>
    </w:p>
    <w:p w14:paraId="1889FD77" w14:textId="77777777" w:rsidR="005B53FC" w:rsidRDefault="005B53FC">
      <w:pPr>
        <w:keepNext/>
        <w:keepLines/>
        <w:rPr>
          <w:rFonts w:ascii="Helvetica" w:eastAsia="Helvetica" w:hAnsi="Helvetica" w:cs="Helvetica"/>
          <w:sz w:val="16"/>
        </w:rPr>
      </w:pPr>
    </w:p>
    <w:p w14:paraId="00CD6D97" w14:textId="77777777" w:rsidR="005B53FC" w:rsidRDefault="005B53FC">
      <w:pPr>
        <w:rPr>
          <w:rFonts w:ascii="Helvetica" w:eastAsia="Helvetica" w:hAnsi="Helvetica" w:cs="Helvetica"/>
          <w:sz w:val="20"/>
        </w:rPr>
      </w:pPr>
    </w:p>
    <w:p w14:paraId="63F1E589" w14:textId="77777777" w:rsidR="005B53FC" w:rsidRDefault="005B53FC">
      <w:pPr>
        <w:rPr>
          <w:rFonts w:ascii="Helvetica" w:eastAsia="Helvetica" w:hAnsi="Helvetica" w:cs="Helvetica"/>
          <w:sz w:val="20"/>
        </w:rPr>
      </w:pPr>
    </w:p>
    <w:p w14:paraId="51FFB500" w14:textId="77777777" w:rsidR="005B53FC" w:rsidRDefault="005B53FC">
      <w:pPr>
        <w:sectPr w:rsidR="005B53FC">
          <w:headerReference w:type="default" r:id="rId10"/>
          <w:footerReference w:type="default" r:id="rId11"/>
          <w:headerReference w:type="first" r:id="rId12"/>
          <w:footerReference w:type="first" r:id="rId13"/>
          <w:pgSz w:w="12240" w:h="15840"/>
          <w:pgMar w:top="446" w:right="806" w:bottom="245" w:left="1008" w:header="245" w:footer="245" w:gutter="0"/>
          <w:cols w:space="720"/>
          <w:titlePg/>
          <w:docGrid w:linePitch="360"/>
        </w:sectPr>
      </w:pPr>
    </w:p>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10642"/>
      </w:tblGrid>
      <w:tr w:rsidR="005B53FC" w14:paraId="0F177D64" w14:textId="77777777">
        <w:tc>
          <w:tcPr>
            <w:tcW w:w="10642" w:type="dxa"/>
            <w:shd w:val="clear" w:color="auto" w:fill="E6E6E6"/>
            <w:tcMar>
              <w:top w:w="0" w:type="dxa"/>
              <w:left w:w="108" w:type="dxa"/>
              <w:bottom w:w="0" w:type="dxa"/>
              <w:right w:w="108" w:type="dxa"/>
            </w:tcMar>
          </w:tcPr>
          <w:p w14:paraId="59CFAC72" w14:textId="77777777" w:rsidR="005B53FC" w:rsidRDefault="00A850CE">
            <w:pPr>
              <w:tabs>
                <w:tab w:val="center" w:pos="4320"/>
                <w:tab w:val="right" w:pos="8640"/>
              </w:tabs>
              <w:rPr>
                <w:rFonts w:ascii="Arial" w:eastAsia="Arial" w:hAnsi="Arial" w:cs="Arial"/>
                <w:b/>
                <w:sz w:val="24"/>
              </w:rPr>
            </w:pPr>
            <w:r>
              <w:rPr>
                <w:rFonts w:ascii="Arial" w:eastAsia="Arial" w:hAnsi="Arial" w:cs="Arial"/>
                <w:b/>
                <w:sz w:val="24"/>
              </w:rPr>
              <w:lastRenderedPageBreak/>
              <w:t xml:space="preserve">Common </w:t>
            </w:r>
            <w:r>
              <w:rPr>
                <w:rFonts w:ascii="Arial" w:eastAsia="Arial" w:hAnsi="Arial" w:cs="Arial"/>
                <w:b/>
                <w:sz w:val="24"/>
              </w:rPr>
              <w:t>Questions … Important Answers</w:t>
            </w:r>
          </w:p>
        </w:tc>
      </w:tr>
    </w:tbl>
    <w:p w14:paraId="13320EFE" w14:textId="77777777" w:rsidR="005B53FC" w:rsidRDefault="005B53FC">
      <w:pPr>
        <w:tabs>
          <w:tab w:val="center" w:pos="4320"/>
          <w:tab w:val="right" w:pos="8640"/>
        </w:tabs>
        <w:rPr>
          <w:rFonts w:ascii="Arial" w:eastAsia="Arial" w:hAnsi="Arial" w:cs="Arial"/>
          <w:b/>
          <w:sz w:val="20"/>
        </w:rPr>
      </w:pPr>
    </w:p>
    <w:p w14:paraId="0275D974" w14:textId="77777777" w:rsidR="005B53FC" w:rsidRDefault="00A850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360"/>
        <w:rPr>
          <w:rFonts w:ascii="Arial" w:eastAsia="Arial" w:hAnsi="Arial" w:cs="Arial"/>
          <w:b/>
          <w:sz w:val="20"/>
        </w:rPr>
      </w:pPr>
      <w:r>
        <w:rPr>
          <w:rFonts w:ascii="Arial" w:eastAsia="Arial" w:hAnsi="Arial" w:cs="Arial"/>
          <w:b/>
          <w:sz w:val="20"/>
        </w:rPr>
        <w:t>Who is a participating dentist?</w:t>
      </w:r>
    </w:p>
    <w:p w14:paraId="7E23ECF0" w14:textId="77777777" w:rsidR="005B53FC" w:rsidRDefault="00A850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360"/>
        <w:rPr>
          <w:rFonts w:ascii="Arial" w:eastAsia="Arial" w:hAnsi="Arial" w:cs="Arial"/>
          <w:color w:val="000000"/>
          <w:sz w:val="18"/>
        </w:rPr>
      </w:pPr>
      <w:r>
        <w:rPr>
          <w:rFonts w:ascii="Arial" w:eastAsia="Arial" w:hAnsi="Arial" w:cs="Arial"/>
          <w:color w:val="000000"/>
          <w:sz w:val="18"/>
        </w:rPr>
        <w:t xml:space="preserve">A participating, or network, dentist is a general dentist or specialist who has agreed to accept negotiated fees as payment in full for covered services provided to plan members, subject to any deductibles, copayments, cost sharing and benefit maximums. Negotiated fees typically range from 30-45% below the average fees charged in a dentist’s community for the same or substantially similar services.* </w:t>
      </w:r>
    </w:p>
    <w:p w14:paraId="43459D10" w14:textId="77777777" w:rsidR="005B53FC" w:rsidRDefault="005B53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360"/>
        <w:rPr>
          <w:rFonts w:ascii="Arial" w:eastAsia="Arial" w:hAnsi="Arial" w:cs="Arial"/>
          <w:color w:val="000000"/>
          <w:sz w:val="18"/>
        </w:rPr>
      </w:pPr>
    </w:p>
    <w:p w14:paraId="60A7528A" w14:textId="77777777" w:rsidR="005B53FC" w:rsidRDefault="00A850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360"/>
        <w:rPr>
          <w:rFonts w:ascii="Arial" w:eastAsia="Arial" w:hAnsi="Arial" w:cs="Arial"/>
          <w:color w:val="000000"/>
          <w:sz w:val="18"/>
        </w:rPr>
      </w:pPr>
      <w:r>
        <w:rPr>
          <w:rFonts w:ascii="Arial" w:eastAsia="Arial" w:hAnsi="Arial" w:cs="Arial"/>
          <w:color w:val="000000"/>
          <w:sz w:val="18"/>
        </w:rPr>
        <w:t>In addition to the standard MetLife network, your employer may provide you with access to a select network of dental providers that may be unique to your employer’s dental program. When visiting these providers, you may receive a better benefit, have lower out-of-pocket costs and/or have access to care at facilities at your worksite. Please sign into MyBenefits for more details.</w:t>
      </w:r>
    </w:p>
    <w:p w14:paraId="0E166F46" w14:textId="77777777" w:rsidR="005B53FC" w:rsidRDefault="005B53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360"/>
        <w:rPr>
          <w:rFonts w:ascii="Arial" w:eastAsia="Arial" w:hAnsi="Arial" w:cs="Arial"/>
          <w:color w:val="000000"/>
          <w:sz w:val="18"/>
        </w:rPr>
      </w:pPr>
    </w:p>
    <w:p w14:paraId="0DB77C91" w14:textId="77777777" w:rsidR="005B53FC" w:rsidRDefault="00A850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360"/>
        <w:rPr>
          <w:rFonts w:ascii="Arial" w:eastAsia="Arial" w:hAnsi="Arial" w:cs="Arial"/>
          <w:color w:val="000000"/>
          <w:sz w:val="12"/>
        </w:rPr>
      </w:pPr>
      <w:r>
        <w:rPr>
          <w:rFonts w:ascii="Arial" w:eastAsia="Arial" w:hAnsi="Arial" w:cs="Arial"/>
          <w:color w:val="000000"/>
          <w:sz w:val="12"/>
        </w:rPr>
        <w:t xml:space="preserve">* Based on internal analysis by MetLife. Negotiated fees refer to the fees that participating dentists have agreed to accept as payment in full for covered </w:t>
      </w:r>
      <w:r>
        <w:rPr>
          <w:rFonts w:ascii="Arial" w:eastAsia="Arial" w:hAnsi="Arial" w:cs="Arial"/>
          <w:color w:val="000000"/>
          <w:sz w:val="12"/>
        </w:rPr>
        <w:t>services, subject to any copayments, deductibles, cost sharing and benefits maximums. Negotiated fees are subject to change. Savings from enrolling in a dental benefits plan will depend on various factors, including the cost of the plan, how often members visit a dentist and the cost of services rendered. Negotiated fees are subject to change.</w:t>
      </w:r>
    </w:p>
    <w:p w14:paraId="533279A0" w14:textId="77777777" w:rsidR="005B53FC" w:rsidRDefault="005B53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eastAsia="Arial Narrow" w:hAnsi="Arial Narrow" w:cs="Arial Narrow"/>
          <w:b/>
          <w:sz w:val="20"/>
        </w:rPr>
      </w:pPr>
    </w:p>
    <w:p w14:paraId="5270DCBF" w14:textId="77777777" w:rsidR="005B53FC" w:rsidRDefault="00A850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sz w:val="20"/>
        </w:rPr>
      </w:pPr>
      <w:r>
        <w:rPr>
          <w:rFonts w:ascii="Arial" w:eastAsia="Arial" w:hAnsi="Arial" w:cs="Arial"/>
          <w:b/>
          <w:sz w:val="20"/>
        </w:rPr>
        <w:t>How do I find a participating dentist?</w:t>
      </w:r>
    </w:p>
    <w:p w14:paraId="4ED15B42" w14:textId="77777777" w:rsidR="005B53FC" w:rsidRDefault="00A850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18"/>
        </w:rPr>
      </w:pPr>
      <w:r>
        <w:rPr>
          <w:rFonts w:ascii="Arial" w:eastAsia="Arial" w:hAnsi="Arial" w:cs="Arial"/>
          <w:sz w:val="18"/>
        </w:rPr>
        <w:t>There are thousands of general dentists and specialists to choose from nationwide --so you are sure to find one that meets your needs.  You can receive a list of these participating dentists online at www.metlife.com/dental or call 1-800-275-4638 to have a list faxed or mailed to you.</w:t>
      </w:r>
    </w:p>
    <w:p w14:paraId="50A6E4F1" w14:textId="77777777" w:rsidR="005B53FC" w:rsidRDefault="005B53FC">
      <w:pPr>
        <w:rPr>
          <w:rFonts w:ascii="Arial Narrow" w:eastAsia="Arial Narrow" w:hAnsi="Arial Narrow" w:cs="Arial Narrow"/>
          <w:sz w:val="18"/>
        </w:rPr>
      </w:pPr>
    </w:p>
    <w:p w14:paraId="2DA9D5F5" w14:textId="77777777" w:rsidR="005B53FC" w:rsidRDefault="00A850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sz w:val="20"/>
        </w:rPr>
      </w:pPr>
      <w:r>
        <w:rPr>
          <w:rFonts w:ascii="Arial" w:eastAsia="Arial" w:hAnsi="Arial" w:cs="Arial"/>
          <w:b/>
          <w:sz w:val="20"/>
        </w:rPr>
        <w:t>What services are covered by my plan?</w:t>
      </w:r>
    </w:p>
    <w:p w14:paraId="6781DAC3" w14:textId="77777777" w:rsidR="005B53FC" w:rsidRDefault="00A850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18"/>
        </w:rPr>
      </w:pPr>
      <w:r>
        <w:rPr>
          <w:rFonts w:ascii="Arial" w:eastAsia="Arial" w:hAnsi="Arial" w:cs="Arial"/>
          <w:sz w:val="18"/>
        </w:rPr>
        <w:t xml:space="preserve">Please see your Certificate of Insurance for a list of </w:t>
      </w:r>
      <w:r>
        <w:rPr>
          <w:rFonts w:ascii="Arial" w:eastAsia="Arial" w:hAnsi="Arial" w:cs="Arial"/>
          <w:sz w:val="18"/>
        </w:rPr>
        <w:t>covered services.</w:t>
      </w:r>
    </w:p>
    <w:p w14:paraId="7BB264F8" w14:textId="77777777" w:rsidR="005B53FC" w:rsidRDefault="005B53FC">
      <w:pPr>
        <w:keepNext/>
        <w:keepLines/>
        <w:rPr>
          <w:rFonts w:ascii="Arial" w:eastAsia="Arial" w:hAnsi="Arial" w:cs="Arial"/>
          <w:sz w:val="16"/>
        </w:rPr>
      </w:pPr>
    </w:p>
    <w:p w14:paraId="05D88126" w14:textId="77777777" w:rsidR="005B53FC" w:rsidRDefault="00A850CE">
      <w:pPr>
        <w:widowControl w:val="0"/>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sz w:val="20"/>
        </w:rPr>
      </w:pPr>
      <w:r>
        <w:rPr>
          <w:rFonts w:ascii="Arial" w:eastAsia="Arial" w:hAnsi="Arial" w:cs="Arial"/>
          <w:b/>
          <w:sz w:val="20"/>
        </w:rPr>
        <w:t>May I choose a non-participating dentist?</w:t>
      </w:r>
    </w:p>
    <w:p w14:paraId="5DDF3671" w14:textId="77777777" w:rsidR="005B53FC" w:rsidRDefault="00A850CE">
      <w:pPr>
        <w:widowControl w:val="0"/>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18"/>
        </w:rPr>
      </w:pPr>
      <w:r>
        <w:rPr>
          <w:rFonts w:ascii="Arial" w:eastAsia="Arial" w:hAnsi="Arial" w:cs="Arial"/>
          <w:color w:val="000000"/>
          <w:sz w:val="18"/>
        </w:rPr>
        <w:t>Yes. You are always free to select the dentist of your choice. However, if you choose a non-participating (out-of-network) dentist, your out-of-pocket costs may be greater than your out-of-pocket costs when visiting an in-network dentist.</w:t>
      </w:r>
    </w:p>
    <w:p w14:paraId="57386A43" w14:textId="77777777" w:rsidR="005B53FC" w:rsidRDefault="005B53FC">
      <w:pPr>
        <w:pStyle w:val="UPara01"/>
        <w:widowControl w:val="0"/>
        <w:rPr>
          <w:rFonts w:ascii="Arial" w:eastAsia="Arial" w:hAnsi="Arial" w:cs="Arial"/>
          <w:sz w:val="20"/>
        </w:rPr>
      </w:pPr>
    </w:p>
    <w:p w14:paraId="2A5164AF" w14:textId="77777777" w:rsidR="005B53FC" w:rsidRDefault="00A850CE">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360"/>
        <w:rPr>
          <w:rFonts w:ascii="Arial" w:eastAsia="Arial" w:hAnsi="Arial" w:cs="Arial"/>
          <w:color w:val="000000"/>
          <w:sz w:val="18"/>
        </w:rPr>
      </w:pPr>
      <w:r>
        <w:rPr>
          <w:rFonts w:ascii="Arial" w:eastAsia="Arial" w:hAnsi="Arial" w:cs="Arial"/>
          <w:b/>
          <w:sz w:val="20"/>
        </w:rPr>
        <w:t>Can my dentist apply for participation in the network?</w:t>
      </w:r>
    </w:p>
    <w:p w14:paraId="0F9046F9" w14:textId="77777777" w:rsidR="005B53FC" w:rsidRDefault="00A850CE">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360"/>
        <w:rPr>
          <w:rFonts w:ascii="Arial" w:eastAsia="Arial" w:hAnsi="Arial" w:cs="Arial"/>
          <w:color w:val="000000"/>
          <w:sz w:val="18"/>
        </w:rPr>
      </w:pPr>
      <w:r>
        <w:rPr>
          <w:rFonts w:ascii="Arial" w:eastAsia="Arial" w:hAnsi="Arial" w:cs="Arial"/>
          <w:color w:val="000000"/>
          <w:sz w:val="18"/>
        </w:rPr>
        <w:t>Yes. If your current dentist does not participate in the network and you would like to encourage him or her to apply, ask your dentist to visit www.metdental.com, or call 1-866-PDP-NTWK for an application.* The website and phone number are for use by dental professionals only.</w:t>
      </w:r>
    </w:p>
    <w:p w14:paraId="2CFF772E" w14:textId="77777777" w:rsidR="005B53FC" w:rsidRDefault="005B53FC">
      <w:pPr>
        <w:keepLines/>
        <w:widowControl w:val="0"/>
        <w:rPr>
          <w:rFonts w:ascii="Arial" w:eastAsia="Arial" w:hAnsi="Arial" w:cs="Arial"/>
          <w:color w:val="000000"/>
          <w:sz w:val="18"/>
        </w:rPr>
      </w:pPr>
    </w:p>
    <w:p w14:paraId="5F8BE671" w14:textId="77777777" w:rsidR="005B53FC" w:rsidRDefault="00A850CE">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360"/>
        <w:rPr>
          <w:rFonts w:ascii="Arial" w:eastAsia="Arial" w:hAnsi="Arial" w:cs="Arial"/>
          <w:b/>
          <w:sz w:val="20"/>
        </w:rPr>
      </w:pPr>
      <w:r>
        <w:rPr>
          <w:rFonts w:ascii="Arial" w:eastAsia="Arial" w:hAnsi="Arial" w:cs="Arial"/>
          <w:sz w:val="12"/>
        </w:rPr>
        <w:t>* Due to contractual requirements, MetLife is prevented from soliciting certain providers.</w:t>
      </w:r>
    </w:p>
    <w:p w14:paraId="151468E0" w14:textId="77777777" w:rsidR="005B53FC" w:rsidRDefault="005B53FC">
      <w:pPr>
        <w:widowControl w:val="0"/>
        <w:tabs>
          <w:tab w:val="left" w:pos="720"/>
          <w:tab w:val="left" w:pos="1440"/>
          <w:tab w:val="left" w:pos="2160"/>
          <w:tab w:val="left" w:pos="2880"/>
          <w:tab w:val="left" w:pos="3600"/>
          <w:tab w:val="left" w:pos="4320"/>
          <w:tab w:val="center" w:pos="4580"/>
          <w:tab w:val="left" w:pos="5040"/>
          <w:tab w:val="left" w:pos="5760"/>
          <w:tab w:val="left" w:pos="6480"/>
          <w:tab w:val="left" w:pos="7200"/>
          <w:tab w:val="left" w:pos="7920"/>
          <w:tab w:val="left" w:pos="8640"/>
        </w:tabs>
        <w:rPr>
          <w:rFonts w:ascii="Arial Narrow" w:eastAsia="Arial Narrow" w:hAnsi="Arial Narrow" w:cs="Arial Narrow"/>
          <w:sz w:val="20"/>
        </w:rPr>
      </w:pPr>
    </w:p>
    <w:p w14:paraId="4B081B76" w14:textId="77777777" w:rsidR="005B53FC" w:rsidRDefault="00A850CE">
      <w:pPr>
        <w:keepLines/>
        <w:widowControl w:val="0"/>
        <w:tabs>
          <w:tab w:val="left" w:pos="720"/>
          <w:tab w:val="left" w:pos="1440"/>
          <w:tab w:val="left" w:pos="2160"/>
          <w:tab w:val="left" w:pos="2880"/>
          <w:tab w:val="left" w:pos="3600"/>
          <w:tab w:val="left" w:pos="4320"/>
          <w:tab w:val="center" w:pos="4580"/>
          <w:tab w:val="left" w:pos="5040"/>
          <w:tab w:val="left" w:pos="5760"/>
          <w:tab w:val="left" w:pos="6480"/>
          <w:tab w:val="left" w:pos="7200"/>
          <w:tab w:val="left" w:pos="7920"/>
          <w:tab w:val="left" w:pos="8640"/>
        </w:tabs>
        <w:rPr>
          <w:rFonts w:ascii="Arial" w:eastAsia="Arial" w:hAnsi="Arial" w:cs="Arial"/>
          <w:b/>
          <w:sz w:val="20"/>
        </w:rPr>
      </w:pPr>
      <w:r>
        <w:rPr>
          <w:rFonts w:ascii="Arial" w:eastAsia="Arial" w:hAnsi="Arial" w:cs="Arial"/>
          <w:b/>
          <w:sz w:val="20"/>
        </w:rPr>
        <w:t xml:space="preserve">How are claims processed? </w:t>
      </w:r>
    </w:p>
    <w:p w14:paraId="11125FA7" w14:textId="77777777" w:rsidR="005B53FC" w:rsidRDefault="00A850CE">
      <w:pPr>
        <w:keepLines/>
        <w:widowControl w:val="0"/>
        <w:tabs>
          <w:tab w:val="left" w:pos="720"/>
          <w:tab w:val="left" w:pos="1440"/>
          <w:tab w:val="left" w:pos="2160"/>
          <w:tab w:val="left" w:pos="2880"/>
          <w:tab w:val="left" w:pos="3600"/>
          <w:tab w:val="left" w:pos="4320"/>
          <w:tab w:val="center" w:pos="4580"/>
          <w:tab w:val="left" w:pos="5040"/>
          <w:tab w:val="left" w:pos="5760"/>
          <w:tab w:val="left" w:pos="6480"/>
          <w:tab w:val="left" w:pos="7200"/>
          <w:tab w:val="left" w:pos="7920"/>
          <w:tab w:val="left" w:pos="8640"/>
        </w:tabs>
        <w:rPr>
          <w:rFonts w:ascii="Arial" w:eastAsia="Arial" w:hAnsi="Arial" w:cs="Arial"/>
          <w:sz w:val="18"/>
        </w:rPr>
      </w:pPr>
      <w:r>
        <w:rPr>
          <w:rFonts w:ascii="Arial" w:eastAsia="Arial" w:hAnsi="Arial" w:cs="Arial"/>
          <w:sz w:val="18"/>
        </w:rPr>
        <w:t xml:space="preserve">Dentists may submit your claims for you which means you have little or no paperwork. You can track your claims online and even receive email alerts when a claim has been processed. If you need a claim form, visit </w:t>
      </w:r>
      <w:r>
        <w:rPr>
          <w:rFonts w:ascii="Arial" w:eastAsia="Arial" w:hAnsi="Arial" w:cs="Arial"/>
          <w:color w:val="000000"/>
          <w:sz w:val="18"/>
        </w:rPr>
        <w:t>www.metlife.com/dental</w:t>
      </w:r>
      <w:r>
        <w:rPr>
          <w:rFonts w:ascii="Arial" w:eastAsia="Arial" w:hAnsi="Arial" w:cs="Arial"/>
          <w:sz w:val="18"/>
        </w:rPr>
        <w:t xml:space="preserve"> or request one by calling 1-800-275-4638.</w:t>
      </w:r>
    </w:p>
    <w:p w14:paraId="08EC3EB9" w14:textId="77777777" w:rsidR="005B53FC" w:rsidRDefault="005B53FC">
      <w:pPr>
        <w:tabs>
          <w:tab w:val="center" w:pos="4580"/>
        </w:tabs>
        <w:rPr>
          <w:rFonts w:ascii="Arial Narrow" w:eastAsia="Arial Narrow" w:hAnsi="Arial Narrow" w:cs="Arial Narrow"/>
          <w:b/>
          <w:sz w:val="20"/>
        </w:rPr>
      </w:pPr>
    </w:p>
    <w:p w14:paraId="6A2EE365" w14:textId="77777777" w:rsidR="005B53FC" w:rsidRDefault="00A850CE">
      <w:pPr>
        <w:keepLines/>
        <w:widowControl w:val="0"/>
        <w:tabs>
          <w:tab w:val="center" w:pos="4580"/>
        </w:tabs>
        <w:rPr>
          <w:rFonts w:ascii="Arial" w:eastAsia="Arial" w:hAnsi="Arial" w:cs="Arial"/>
          <w:color w:val="000000"/>
          <w:sz w:val="18"/>
        </w:rPr>
      </w:pPr>
      <w:r>
        <w:rPr>
          <w:rFonts w:ascii="Arial" w:eastAsia="Arial" w:hAnsi="Arial" w:cs="Arial"/>
          <w:b/>
          <w:sz w:val="20"/>
        </w:rPr>
        <w:t>Can I get an estimate of what my out-of-pocket expenses will be before receiving a service?</w:t>
      </w:r>
    </w:p>
    <w:p w14:paraId="23D68FA1" w14:textId="77777777" w:rsidR="005B53FC" w:rsidRDefault="00A850CE">
      <w:pPr>
        <w:keepLines/>
        <w:widowControl w:val="0"/>
        <w:tabs>
          <w:tab w:val="center" w:pos="4580"/>
        </w:tabs>
        <w:rPr>
          <w:rFonts w:ascii="Arial" w:eastAsia="Arial" w:hAnsi="Arial" w:cs="Arial"/>
          <w:color w:val="000000"/>
          <w:sz w:val="18"/>
        </w:rPr>
      </w:pPr>
      <w:r>
        <w:rPr>
          <w:rFonts w:ascii="Arial" w:eastAsia="Arial" w:hAnsi="Arial" w:cs="Arial"/>
          <w:color w:val="000000"/>
          <w:sz w:val="18"/>
        </w:rPr>
        <w:t>Yes. You can ask for a pretreatment estimate. Your general dentist or specialist usually sends MetLife a plan for your care and requests an estimate of benefits. The estimate helps you prepare for the cost of dental services. We recommend that you request a pre-treatment estimate for services in excess of $300. Simply have your dentist submit a request online at www.metdental.com or call 1-877-MET-DDS9. You and your dentist will receive a benefit estimate for most procedures while you are still in the offic</w:t>
      </w:r>
      <w:r>
        <w:rPr>
          <w:rFonts w:ascii="Arial" w:eastAsia="Arial" w:hAnsi="Arial" w:cs="Arial"/>
          <w:color w:val="000000"/>
          <w:sz w:val="18"/>
        </w:rPr>
        <w:t>e. Actual payments may vary depending upon plan maximums, deductibles, frequency limits and other conditions at time of payment.</w:t>
      </w:r>
    </w:p>
    <w:p w14:paraId="7950E994" w14:textId="77777777" w:rsidR="005B53FC" w:rsidRDefault="005B53FC">
      <w:pPr>
        <w:tabs>
          <w:tab w:val="center" w:pos="4580"/>
        </w:tabs>
        <w:rPr>
          <w:rFonts w:ascii="Arial" w:eastAsia="Arial" w:hAnsi="Arial" w:cs="Arial"/>
          <w:color w:val="000000"/>
          <w:sz w:val="18"/>
        </w:rPr>
      </w:pPr>
    </w:p>
    <w:p w14:paraId="301DC7A8" w14:textId="77777777" w:rsidR="005B53FC" w:rsidRDefault="00A850CE">
      <w:pPr>
        <w:keepLines/>
        <w:widowControl w:val="0"/>
        <w:tabs>
          <w:tab w:val="left" w:pos="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360"/>
        <w:rPr>
          <w:rFonts w:ascii="Arial" w:eastAsia="Arial" w:hAnsi="Arial" w:cs="Arial"/>
          <w:b/>
          <w:sz w:val="20"/>
        </w:rPr>
      </w:pPr>
      <w:r>
        <w:rPr>
          <w:rFonts w:ascii="Arial" w:eastAsia="Arial" w:hAnsi="Arial" w:cs="Arial"/>
          <w:b/>
          <w:sz w:val="20"/>
        </w:rPr>
        <w:t>Can MetLife help me find a dentist outside of the U.S. if I am traveling?</w:t>
      </w:r>
    </w:p>
    <w:p w14:paraId="0181394C" w14:textId="77777777" w:rsidR="005B53FC" w:rsidRDefault="00A850CE">
      <w:pPr>
        <w:rPr>
          <w:rFonts w:ascii="Arial" w:eastAsia="Arial" w:hAnsi="Arial" w:cs="Arial"/>
          <w:sz w:val="18"/>
        </w:rPr>
      </w:pPr>
      <w:r>
        <w:rPr>
          <w:rFonts w:ascii="Arial" w:eastAsia="Arial" w:hAnsi="Arial" w:cs="Arial"/>
          <w:sz w:val="18"/>
        </w:rPr>
        <w:t>Yes. Through international dental travel assistance services* you can obtain a referral to a local dentist by calling +1-312-356-5970 (collect) when outside the U.S. to receive immediate care until you can see your dentist. Coverage will be considered under your out-of-network benefits.** Please remember to hold on to all receipts to submit a dental claim.</w:t>
      </w:r>
    </w:p>
    <w:p w14:paraId="557FD41A" w14:textId="77777777" w:rsidR="005B53FC" w:rsidRDefault="005B53FC">
      <w:pPr>
        <w:keepLines/>
        <w:widowControl w:val="0"/>
        <w:tabs>
          <w:tab w:val="left" w:pos="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360"/>
        <w:rPr>
          <w:rFonts w:ascii="Arial" w:eastAsia="Arial" w:hAnsi="Arial" w:cs="Arial"/>
          <w:sz w:val="12"/>
        </w:rPr>
      </w:pPr>
    </w:p>
    <w:p w14:paraId="23F8CBD4" w14:textId="77777777" w:rsidR="005B53FC" w:rsidRDefault="00A850CE">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sz w:val="12"/>
        </w:rPr>
      </w:pPr>
      <w:r>
        <w:rPr>
          <w:rFonts w:ascii="Arial" w:eastAsia="Arial" w:hAnsi="Arial" w:cs="Arial"/>
          <w:b/>
          <w:sz w:val="12"/>
        </w:rPr>
        <w:t>*</w:t>
      </w:r>
      <w:r>
        <w:rPr>
          <w:rFonts w:ascii="Arial" w:eastAsia="Arial" w:hAnsi="Arial" w:cs="Arial"/>
          <w:color w:val="000000"/>
          <w:sz w:val="12"/>
        </w:rPr>
        <w:t>International Dental Travel Assistance services are administered by AXA Assistance USA, Inc. (AXA Assistance). AXA Assistance provides dental referral services only.  AXA Assistance is not affiliated with MetLife and any of its affiliates, and the services they provide are separate and apart from the benefits provided by MetLife. Referral services are not available in all locations.</w:t>
      </w:r>
    </w:p>
    <w:p w14:paraId="1AB055EA" w14:textId="77777777" w:rsidR="005B53FC" w:rsidRDefault="00A850CE">
      <w:pPr>
        <w:keepLines/>
        <w:widowControl w:val="0"/>
        <w:tabs>
          <w:tab w:val="left" w:pos="180"/>
          <w:tab w:val="left" w:pos="1440"/>
          <w:tab w:val="left" w:pos="2160"/>
          <w:tab w:val="left" w:pos="2700"/>
        </w:tabs>
        <w:rPr>
          <w:rFonts w:ascii="Arial" w:eastAsia="Arial" w:hAnsi="Arial" w:cs="Arial"/>
          <w:sz w:val="12"/>
        </w:rPr>
      </w:pPr>
      <w:r>
        <w:rPr>
          <w:rFonts w:ascii="Arial" w:eastAsia="Arial" w:hAnsi="Arial" w:cs="Arial"/>
          <w:sz w:val="12"/>
        </w:rPr>
        <w:t>** Refer to your Certificate of Insurance for your out-of-network dental coverage.</w:t>
      </w:r>
    </w:p>
    <w:p w14:paraId="79DCB9F0" w14:textId="77777777" w:rsidR="005B53FC" w:rsidRDefault="005B53FC">
      <w:pPr>
        <w:keepNext/>
        <w:keepLines/>
        <w:rPr>
          <w:rFonts w:ascii="Arial Narrow" w:eastAsia="Arial Narrow" w:hAnsi="Arial Narrow" w:cs="Arial Narrow"/>
          <w:sz w:val="20"/>
        </w:rPr>
      </w:pPr>
    </w:p>
    <w:p w14:paraId="23D6146A" w14:textId="77777777" w:rsidR="005B53FC" w:rsidRDefault="00A850CE">
      <w:pPr>
        <w:keepNext/>
        <w:keepLines/>
        <w:widowControl w:val="0"/>
        <w:tabs>
          <w:tab w:val="left" w:pos="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360"/>
        <w:rPr>
          <w:rFonts w:ascii="Arial" w:eastAsia="Arial" w:hAnsi="Arial" w:cs="Arial"/>
          <w:b/>
          <w:sz w:val="20"/>
        </w:rPr>
      </w:pPr>
      <w:r>
        <w:rPr>
          <w:rFonts w:ascii="Arial" w:eastAsia="Arial" w:hAnsi="Arial" w:cs="Arial"/>
          <w:b/>
          <w:sz w:val="20"/>
        </w:rPr>
        <w:t>How does MetLife coordinate benefits with other insurance plans?</w:t>
      </w:r>
    </w:p>
    <w:p w14:paraId="66D9F375" w14:textId="77777777" w:rsidR="005B53FC" w:rsidRDefault="00A850CE">
      <w:pPr>
        <w:keepNext/>
        <w:keepLines/>
        <w:widowControl w:val="0"/>
        <w:tabs>
          <w:tab w:val="left" w:pos="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360"/>
        <w:rPr>
          <w:rFonts w:ascii="Arial" w:eastAsia="Arial" w:hAnsi="Arial" w:cs="Arial"/>
          <w:sz w:val="18"/>
        </w:rPr>
      </w:pPr>
      <w:r>
        <w:rPr>
          <w:rFonts w:ascii="Arial" w:eastAsia="Arial" w:hAnsi="Arial" w:cs="Arial"/>
          <w:sz w:val="18"/>
        </w:rPr>
        <w:t xml:space="preserve">Coordination of benefits </w:t>
      </w:r>
      <w:r>
        <w:rPr>
          <w:rFonts w:ascii="Arial" w:eastAsia="Arial" w:hAnsi="Arial" w:cs="Arial"/>
          <w:sz w:val="18"/>
        </w:rPr>
        <w:t>provisions in dental benefits plans are a set of rules that are followed when a patient is covered by more than one dental benefits plan. These rules determine the order in which the plans will pay benefits. If the MetLife dental benefit plan is primary, MetLife will pay the full amount of benefits that would normally be available under the plan. If the MetLife dental benefit plan is secondary, most coordination of benefits provisions require MetLife to determine benefits after benefits have been determined</w:t>
      </w:r>
      <w:r>
        <w:rPr>
          <w:rFonts w:ascii="Arial" w:eastAsia="Arial" w:hAnsi="Arial" w:cs="Arial"/>
          <w:sz w:val="18"/>
        </w:rPr>
        <w:t xml:space="preserve"> under the primary plan. The amount of benefits payable by MetLife may be reduced due to the benefits paid under the primary plan.</w:t>
      </w:r>
    </w:p>
    <w:p w14:paraId="525DBE3F" w14:textId="77777777" w:rsidR="005B53FC" w:rsidRDefault="005B53FC">
      <w:pPr>
        <w:keepNext/>
        <w:keepLines/>
        <w:rPr>
          <w:rFonts w:ascii="Arial Narrow" w:eastAsia="Arial Narrow" w:hAnsi="Arial Narrow" w:cs="Arial Narrow"/>
          <w:b/>
          <w:sz w:val="20"/>
        </w:rPr>
      </w:pPr>
    </w:p>
    <w:p w14:paraId="7158628E" w14:textId="77777777" w:rsidR="005B53FC" w:rsidRDefault="00A850CE">
      <w:pPr>
        <w:keepLines/>
        <w:widowControl w:val="0"/>
        <w:spacing w:line="264" w:lineRule="auto"/>
        <w:ind w:right="360"/>
        <w:rPr>
          <w:rFonts w:ascii="Arial" w:eastAsia="Arial" w:hAnsi="Arial" w:cs="Arial"/>
          <w:b/>
          <w:sz w:val="20"/>
        </w:rPr>
      </w:pPr>
      <w:r>
        <w:rPr>
          <w:rFonts w:ascii="Arial" w:eastAsia="Arial" w:hAnsi="Arial" w:cs="Arial"/>
          <w:b/>
          <w:sz w:val="20"/>
        </w:rPr>
        <w:t>Do I need an ID card?</w:t>
      </w:r>
    </w:p>
    <w:p w14:paraId="66C9E276" w14:textId="77777777" w:rsidR="005B53FC" w:rsidRDefault="00A850CE">
      <w:pPr>
        <w:keepLines/>
        <w:widowControl w:val="0"/>
        <w:spacing w:line="264" w:lineRule="auto"/>
        <w:ind w:right="360"/>
        <w:rPr>
          <w:rFonts w:ascii="Arial" w:eastAsia="Arial" w:hAnsi="Arial" w:cs="Arial"/>
          <w:sz w:val="18"/>
        </w:rPr>
      </w:pPr>
      <w:r>
        <w:rPr>
          <w:rFonts w:ascii="Arial" w:eastAsia="Arial" w:hAnsi="Arial" w:cs="Arial"/>
          <w:sz w:val="18"/>
        </w:rPr>
        <w:t xml:space="preserve">No, You do not need to present an ID card to confirm that you are eligible.  You should notify </w:t>
      </w:r>
      <w:r>
        <w:rPr>
          <w:rFonts w:ascii="Arial" w:eastAsia="Arial" w:hAnsi="Arial" w:cs="Arial"/>
          <w:sz w:val="18"/>
        </w:rPr>
        <w:t>your dentist that you are enrolled in a MetLife Dental Plan.  Your dentist can easily verify information about your coverage through a toll-free automated Computer Voice Response system.</w:t>
      </w:r>
    </w:p>
    <w:p w14:paraId="6A01B2E3" w14:textId="77777777" w:rsidR="005B53FC" w:rsidRDefault="005B53FC">
      <w:pPr>
        <w:spacing w:line="264" w:lineRule="auto"/>
        <w:ind w:right="360"/>
        <w:rPr>
          <w:rFonts w:ascii="Arial" w:eastAsia="Arial" w:hAnsi="Arial" w:cs="Arial"/>
          <w:sz w:val="18"/>
        </w:rPr>
      </w:pPr>
    </w:p>
    <w:p w14:paraId="5E38AF7D" w14:textId="77777777" w:rsidR="005B53FC" w:rsidRDefault="00A850CE">
      <w:pPr>
        <w:keepLines/>
        <w:widowControl w:val="0"/>
        <w:rPr>
          <w:rFonts w:ascii="Arial" w:eastAsia="Arial" w:hAnsi="Arial" w:cs="Arial"/>
          <w:b/>
          <w:sz w:val="20"/>
        </w:rPr>
      </w:pPr>
      <w:r>
        <w:rPr>
          <w:rFonts w:ascii="Arial" w:eastAsia="Arial" w:hAnsi="Arial" w:cs="Arial"/>
          <w:b/>
          <w:sz w:val="20"/>
        </w:rPr>
        <w:t>Do my dependents have to visit the same dentist that I select?</w:t>
      </w:r>
    </w:p>
    <w:p w14:paraId="3FB1465F" w14:textId="77777777" w:rsidR="005B53FC" w:rsidRDefault="00A850CE">
      <w:pPr>
        <w:keepLines/>
        <w:widowControl w:val="0"/>
        <w:rPr>
          <w:rFonts w:ascii="Arial" w:eastAsia="Arial" w:hAnsi="Arial" w:cs="Arial"/>
          <w:sz w:val="18"/>
        </w:rPr>
      </w:pPr>
      <w:r>
        <w:rPr>
          <w:rFonts w:ascii="Arial" w:eastAsia="Arial" w:hAnsi="Arial" w:cs="Arial"/>
          <w:sz w:val="18"/>
        </w:rPr>
        <w:t>No. You and your dependents each have the freedom to choose any dentist.</w:t>
      </w:r>
    </w:p>
    <w:p w14:paraId="0EE57CF0" w14:textId="77777777" w:rsidR="005B53FC" w:rsidRDefault="005B53FC">
      <w:pPr>
        <w:rPr>
          <w:rFonts w:ascii="Arial" w:eastAsia="Arial" w:hAnsi="Arial" w:cs="Arial"/>
          <w:sz w:val="18"/>
        </w:rPr>
      </w:pPr>
    </w:p>
    <w:p w14:paraId="14F6AF2C" w14:textId="77777777" w:rsidR="005B53FC" w:rsidRDefault="00A850CE">
      <w:pPr>
        <w:keepNext/>
        <w:keepLines/>
        <w:rPr>
          <w:rFonts w:ascii="Arial" w:eastAsia="Arial" w:hAnsi="Arial" w:cs="Arial"/>
          <w:b/>
          <w:sz w:val="20"/>
        </w:rPr>
      </w:pPr>
      <w:r>
        <w:rPr>
          <w:rFonts w:ascii="Arial" w:eastAsia="Arial" w:hAnsi="Arial" w:cs="Arial"/>
          <w:b/>
          <w:sz w:val="20"/>
        </w:rPr>
        <w:t>If I do not enroll during my initial enrollment period can I still purchase Dental Insurance at a later date?</w:t>
      </w:r>
    </w:p>
    <w:p w14:paraId="56AAF65C" w14:textId="77777777" w:rsidR="005B53FC" w:rsidRDefault="00A850CE">
      <w:pPr>
        <w:keepNext/>
        <w:keepLines/>
        <w:rPr>
          <w:rFonts w:ascii="Arial" w:eastAsia="Arial" w:hAnsi="Arial" w:cs="Arial"/>
          <w:kern w:val="28"/>
          <w:sz w:val="18"/>
        </w:rPr>
      </w:pPr>
      <w:r>
        <w:rPr>
          <w:rFonts w:ascii="Arial" w:eastAsia="Arial" w:hAnsi="Arial" w:cs="Arial"/>
          <w:kern w:val="28"/>
          <w:sz w:val="18"/>
        </w:rPr>
        <w:t xml:space="preserve">Yes, employees who do not elect coverage during enrollment period may still elect coverage later.  Dental coverage would be subject to the following waiting periods.  </w:t>
      </w:r>
    </w:p>
    <w:p w14:paraId="77BA1D48" w14:textId="77777777" w:rsidR="005B53FC" w:rsidRDefault="00A850CE">
      <w:pPr>
        <w:keepNext/>
        <w:keepLines/>
        <w:tabs>
          <w:tab w:val="left" w:pos="720"/>
        </w:tabs>
        <w:ind w:left="720" w:hanging="360"/>
        <w:rPr>
          <w:rFonts w:ascii="Arial" w:eastAsia="Arial" w:hAnsi="Arial" w:cs="Arial"/>
          <w:sz w:val="18"/>
        </w:rPr>
      </w:pPr>
      <w:r>
        <w:rPr>
          <w:rFonts w:ascii="Symbol" w:eastAsia="Symbol" w:hAnsi="Symbol" w:cs="Symbol"/>
          <w:sz w:val="18"/>
        </w:rPr>
        <w:t>·</w:t>
      </w:r>
      <w:r>
        <w:tab/>
      </w:r>
      <w:r>
        <w:rPr>
          <w:rFonts w:ascii="Arial" w:eastAsia="Arial" w:hAnsi="Arial" w:cs="Arial"/>
          <w:sz w:val="18"/>
        </w:rPr>
        <w:t>No waiting period on Preventive Services</w:t>
      </w:r>
    </w:p>
    <w:p w14:paraId="3A0248A5" w14:textId="77777777" w:rsidR="005B53FC" w:rsidRDefault="00A850CE">
      <w:pPr>
        <w:keepNext/>
        <w:keepLines/>
        <w:tabs>
          <w:tab w:val="left" w:pos="720"/>
        </w:tabs>
        <w:ind w:left="720" w:hanging="360"/>
        <w:rPr>
          <w:rFonts w:ascii="Arial" w:eastAsia="Arial" w:hAnsi="Arial" w:cs="Arial"/>
          <w:sz w:val="18"/>
        </w:rPr>
      </w:pPr>
      <w:r>
        <w:rPr>
          <w:rFonts w:ascii="Symbol" w:eastAsia="Symbol" w:hAnsi="Symbol" w:cs="Symbol"/>
          <w:sz w:val="18"/>
        </w:rPr>
        <w:t>·</w:t>
      </w:r>
      <w:r>
        <w:tab/>
      </w:r>
      <w:r>
        <w:rPr>
          <w:rFonts w:ascii="Arial" w:eastAsia="Arial" w:hAnsi="Arial" w:cs="Arial"/>
          <w:sz w:val="18"/>
        </w:rPr>
        <w:t>6 months on Basic Restorative (Fillings)</w:t>
      </w:r>
    </w:p>
    <w:p w14:paraId="04A9B497" w14:textId="77777777" w:rsidR="005B53FC" w:rsidRDefault="00A850CE">
      <w:pPr>
        <w:keepNext/>
        <w:keepLines/>
        <w:tabs>
          <w:tab w:val="left" w:pos="720"/>
        </w:tabs>
        <w:ind w:left="720" w:hanging="360"/>
        <w:rPr>
          <w:rFonts w:ascii="Arial" w:eastAsia="Arial" w:hAnsi="Arial" w:cs="Arial"/>
          <w:sz w:val="18"/>
        </w:rPr>
      </w:pPr>
      <w:r>
        <w:rPr>
          <w:rFonts w:ascii="Symbol" w:eastAsia="Symbol" w:hAnsi="Symbol" w:cs="Symbol"/>
          <w:sz w:val="18"/>
        </w:rPr>
        <w:t>·</w:t>
      </w:r>
      <w:r>
        <w:tab/>
      </w:r>
      <w:r>
        <w:rPr>
          <w:rFonts w:ascii="Arial" w:eastAsia="Arial" w:hAnsi="Arial" w:cs="Arial"/>
          <w:sz w:val="18"/>
        </w:rPr>
        <w:t>12 months on all other Basic Services</w:t>
      </w:r>
    </w:p>
    <w:p w14:paraId="7D81C5BD" w14:textId="77777777" w:rsidR="005B53FC" w:rsidRDefault="00A850CE">
      <w:pPr>
        <w:keepNext/>
        <w:keepLines/>
        <w:tabs>
          <w:tab w:val="left" w:pos="720"/>
        </w:tabs>
        <w:ind w:left="720" w:hanging="360"/>
        <w:rPr>
          <w:rFonts w:ascii="Arial" w:eastAsia="Arial" w:hAnsi="Arial" w:cs="Arial"/>
          <w:sz w:val="18"/>
        </w:rPr>
      </w:pPr>
      <w:r>
        <w:rPr>
          <w:rFonts w:ascii="Symbol" w:eastAsia="Symbol" w:hAnsi="Symbol" w:cs="Symbol"/>
          <w:sz w:val="18"/>
        </w:rPr>
        <w:t>·</w:t>
      </w:r>
      <w:r>
        <w:tab/>
      </w:r>
      <w:r>
        <w:rPr>
          <w:rFonts w:ascii="Arial" w:eastAsia="Arial" w:hAnsi="Arial" w:cs="Arial"/>
          <w:sz w:val="18"/>
        </w:rPr>
        <w:t>24 months on Major Services</w:t>
      </w:r>
    </w:p>
    <w:p w14:paraId="768BEF66" w14:textId="77777777" w:rsidR="005B53FC" w:rsidRDefault="00A850CE">
      <w:pPr>
        <w:keepNext/>
        <w:keepLines/>
        <w:tabs>
          <w:tab w:val="left" w:pos="720"/>
        </w:tabs>
        <w:ind w:left="720" w:hanging="360"/>
        <w:rPr>
          <w:rFonts w:ascii="Arial" w:eastAsia="Arial" w:hAnsi="Arial" w:cs="Arial"/>
          <w:sz w:val="18"/>
        </w:rPr>
      </w:pPr>
      <w:r>
        <w:rPr>
          <w:rFonts w:ascii="Symbol" w:eastAsia="Symbol" w:hAnsi="Symbol" w:cs="Symbol"/>
          <w:sz w:val="18"/>
        </w:rPr>
        <w:t>·</w:t>
      </w:r>
      <w:r>
        <w:tab/>
      </w:r>
      <w:r>
        <w:rPr>
          <w:rFonts w:ascii="Arial" w:eastAsia="Arial" w:hAnsi="Arial" w:cs="Arial"/>
          <w:sz w:val="18"/>
        </w:rPr>
        <w:t>24 months on Orthodontia Services (if applicable)</w:t>
      </w:r>
    </w:p>
    <w:p w14:paraId="716C131D" w14:textId="77777777" w:rsidR="005B53FC" w:rsidRDefault="005B53FC">
      <w:pPr>
        <w:keepNext/>
        <w:keepLines/>
        <w:rPr>
          <w:rFonts w:ascii="Arial" w:eastAsia="Arial" w:hAnsi="Arial" w:cs="Arial"/>
          <w:sz w:val="18"/>
        </w:rPr>
      </w:pPr>
    </w:p>
    <w:p w14:paraId="5A263180" w14:textId="77777777" w:rsidR="005B53FC" w:rsidRDefault="00A850CE">
      <w:pPr>
        <w:keepNext/>
        <w:keepLines/>
        <w:rPr>
          <w:rFonts w:ascii="Arial" w:eastAsia="Arial" w:hAnsi="Arial" w:cs="Arial"/>
          <w:sz w:val="18"/>
        </w:rPr>
      </w:pPr>
      <w:r>
        <w:rPr>
          <w:rFonts w:ascii="Arial" w:eastAsia="Arial" w:hAnsi="Arial" w:cs="Arial"/>
          <w:sz w:val="18"/>
        </w:rPr>
        <w:t>Group dental insurance policies featuring the Preferred Dentist Program are underwritten by Metropolitan Life Insurance Company, New York, NY 10166.</w:t>
      </w:r>
    </w:p>
    <w:p w14:paraId="0645DFFC" w14:textId="77777777" w:rsidR="005B53FC" w:rsidRDefault="005B53FC">
      <w:pPr>
        <w:keepNext/>
        <w:keepLines/>
        <w:rPr>
          <w:rFonts w:ascii="Arial" w:eastAsia="Arial" w:hAnsi="Arial" w:cs="Arial"/>
          <w:sz w:val="18"/>
        </w:rPr>
      </w:pPr>
    </w:p>
    <w:p w14:paraId="41AE69EA" w14:textId="77777777" w:rsidR="005B53FC" w:rsidRDefault="00A850CE">
      <w:pPr>
        <w:keepNext/>
        <w:keepLines/>
        <w:rPr>
          <w:rFonts w:ascii="Arial" w:eastAsia="Arial" w:hAnsi="Arial" w:cs="Arial"/>
          <w:sz w:val="18"/>
        </w:rPr>
      </w:pPr>
      <w:r>
        <w:rPr>
          <w:rFonts w:ascii="Arial" w:eastAsia="Arial" w:hAnsi="Arial" w:cs="Arial"/>
          <w:sz w:val="18"/>
        </w:rPr>
        <w:t>Like most group benefits programs, MetLife group benefits programs contain certain exclusions, waiting periods, reductions and terms for keeping them in force.  The certificate of insurance sets forth the plan terms and provisions, including the exclusions and limitations.</w:t>
      </w:r>
    </w:p>
    <w:p w14:paraId="5B2205A8" w14:textId="77777777" w:rsidR="005B53FC" w:rsidRDefault="005B53FC">
      <w:pPr>
        <w:keepNext/>
        <w:keepLines/>
        <w:ind w:left="360"/>
        <w:rPr>
          <w:rFonts w:ascii="Arial" w:eastAsia="Arial" w:hAnsi="Arial" w:cs="Arial"/>
          <w:sz w:val="18"/>
        </w:rPr>
      </w:pPr>
    </w:p>
    <w:p w14:paraId="433FDB18" w14:textId="77777777" w:rsidR="005B53FC" w:rsidRDefault="005B53FC">
      <w:pPr>
        <w:sectPr w:rsidR="005B53FC">
          <w:headerReference w:type="default" r:id="rId14"/>
          <w:footerReference w:type="default" r:id="rId15"/>
          <w:headerReference w:type="first" r:id="rId16"/>
          <w:footerReference w:type="first" r:id="rId17"/>
          <w:pgSz w:w="12240" w:h="15840"/>
          <w:pgMar w:top="720" w:right="806" w:bottom="245" w:left="1008" w:header="245" w:footer="245" w:gutter="0"/>
          <w:cols w:space="720"/>
          <w:titlePg/>
          <w:docGrid w:linePitch="360"/>
        </w:sectPr>
      </w:pPr>
    </w:p>
    <w:p w14:paraId="03C4F220" w14:textId="7FA05981" w:rsidR="005B53FC" w:rsidRDefault="00BF4412">
      <w:pPr>
        <w:rPr>
          <w:rFonts w:ascii="Arial" w:eastAsia="Arial" w:hAnsi="Arial" w:cs="Arial"/>
          <w:sz w:val="20"/>
        </w:rPr>
      </w:pPr>
      <w:r>
        <w:rPr>
          <w:noProof/>
        </w:rPr>
        <w:drawing>
          <wp:inline distT="0" distB="0" distL="0" distR="0" wp14:anchorId="35897743" wp14:editId="47C8DBAD">
            <wp:extent cx="6629400" cy="8350250"/>
            <wp:effectExtent l="0" t="0" r="0" b="0"/>
            <wp:docPr id="2" name="imag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
                    <pic:cNvPicPr preferRelativeResize="0">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29400" cy="8350250"/>
                    </a:xfrm>
                    <a:prstGeom prst="rect">
                      <a:avLst/>
                    </a:prstGeom>
                    <a:solidFill>
                      <a:srgbClr val="FFFFFF">
                        <a:alpha val="0"/>
                      </a:srgbClr>
                    </a:solidFill>
                    <a:ln>
                      <a:noFill/>
                    </a:ln>
                  </pic:spPr>
                </pic:pic>
              </a:graphicData>
            </a:graphic>
          </wp:inline>
        </w:drawing>
      </w:r>
    </w:p>
    <w:sectPr w:rsidR="005B53FC">
      <w:headerReference w:type="default" r:id="rId19"/>
      <w:footerReference w:type="default" r:id="rId20"/>
      <w:pgSz w:w="12240" w:h="15840"/>
      <w:pgMar w:top="810" w:right="1350" w:bottom="1440" w:left="45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80572" w14:textId="77777777" w:rsidR="0003384D" w:rsidRDefault="0003384D">
      <w:r>
        <w:separator/>
      </w:r>
    </w:p>
  </w:endnote>
  <w:endnote w:type="continuationSeparator" w:id="0">
    <w:p w14:paraId="54E660DF" w14:textId="77777777" w:rsidR="0003384D" w:rsidRDefault="00033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5321"/>
      <w:gridCol w:w="5321"/>
    </w:tblGrid>
    <w:tr w:rsidR="005B53FC" w14:paraId="528F58D0" w14:textId="77777777">
      <w:tc>
        <w:tcPr>
          <w:tcW w:w="5321" w:type="dxa"/>
          <w:tcMar>
            <w:top w:w="0" w:type="dxa"/>
            <w:left w:w="108" w:type="dxa"/>
            <w:bottom w:w="0" w:type="dxa"/>
            <w:right w:w="108" w:type="dxa"/>
          </w:tcMar>
          <w:vAlign w:val="bottom"/>
        </w:tcPr>
        <w:p w14:paraId="231386FD" w14:textId="77777777" w:rsidR="005B53FC" w:rsidRDefault="00A850CE">
          <w:pPr>
            <w:pStyle w:val="Footer"/>
            <w:tabs>
              <w:tab w:val="center" w:pos="4320"/>
              <w:tab w:val="right" w:pos="8640"/>
            </w:tabs>
            <w:rPr>
              <w:rFonts w:ascii="Arial" w:eastAsia="Arial" w:hAnsi="Arial" w:cs="Arial"/>
              <w:sz w:val="18"/>
            </w:rPr>
          </w:pPr>
          <w:r>
            <w:rPr>
              <w:rFonts w:ascii="Arial" w:eastAsia="Arial" w:hAnsi="Arial" w:cs="Arial"/>
              <w:sz w:val="18"/>
            </w:rPr>
            <w:t>DN-GCERT-GOLD GCERT ER Dental Benefit Summary</w:t>
          </w:r>
        </w:p>
      </w:tc>
      <w:tc>
        <w:tcPr>
          <w:tcW w:w="5321" w:type="dxa"/>
          <w:tcMar>
            <w:top w:w="0" w:type="dxa"/>
            <w:left w:w="108" w:type="dxa"/>
            <w:bottom w:w="0" w:type="dxa"/>
            <w:right w:w="108" w:type="dxa"/>
          </w:tcMar>
          <w:vAlign w:val="bottom"/>
        </w:tcPr>
        <w:p w14:paraId="3F2E5BB8" w14:textId="77777777" w:rsidR="005B53FC" w:rsidRDefault="00A850CE">
          <w:pPr>
            <w:tabs>
              <w:tab w:val="center" w:pos="4320"/>
              <w:tab w:val="right" w:pos="8640"/>
            </w:tabs>
            <w:jc w:val="right"/>
            <w:rPr>
              <w:rFonts w:ascii="Arial" w:eastAsia="Arial" w:hAnsi="Arial" w:cs="Arial"/>
              <w:sz w:val="18"/>
            </w:rPr>
          </w:pPr>
          <w:r>
            <w:rPr>
              <w:rFonts w:ascii="Arial" w:eastAsia="Arial" w:hAnsi="Arial" w:cs="Arial"/>
              <w:sz w:val="18"/>
            </w:rPr>
            <w:t>200 Park Ave., New York, NY 10166</w:t>
          </w:r>
        </w:p>
        <w:p w14:paraId="70818A71" w14:textId="77777777" w:rsidR="005B53FC" w:rsidRDefault="00A850CE">
          <w:pPr>
            <w:pStyle w:val="Footer"/>
            <w:tabs>
              <w:tab w:val="center" w:pos="4320"/>
              <w:tab w:val="right" w:pos="8640"/>
            </w:tabs>
            <w:jc w:val="right"/>
            <w:rPr>
              <w:rFonts w:ascii="Arial" w:eastAsia="Arial" w:hAnsi="Arial" w:cs="Arial"/>
              <w:sz w:val="20"/>
            </w:rPr>
          </w:pPr>
          <w:r>
            <w:rPr>
              <w:rFonts w:ascii="Arial" w:eastAsia="Arial" w:hAnsi="Arial" w:cs="Arial"/>
              <w:sz w:val="18"/>
            </w:rPr>
            <w:t>© 2024 MetLife Services and Solutions, LLC</w:t>
          </w:r>
        </w:p>
        <w:p w14:paraId="34A900C5" w14:textId="77777777" w:rsidR="005B53FC" w:rsidRDefault="00A850CE">
          <w:pPr>
            <w:pStyle w:val="Footer"/>
            <w:tabs>
              <w:tab w:val="center" w:pos="4320"/>
              <w:tab w:val="right" w:pos="8640"/>
            </w:tabs>
            <w:jc w:val="right"/>
            <w:rPr>
              <w:rFonts w:ascii="Arial" w:eastAsia="Arial" w:hAnsi="Arial" w:cs="Arial"/>
              <w:sz w:val="20"/>
            </w:rPr>
          </w:pPr>
          <w:r>
            <w:rPr>
              <w:rFonts w:ascii="Arial" w:eastAsia="Arial" w:hAnsi="Arial" w:cs="Arial"/>
              <w:sz w:val="18"/>
            </w:rPr>
            <w:t>L0623032885[exp0625][xNM]</w:t>
          </w:r>
        </w:p>
      </w:tc>
    </w:tr>
  </w:tbl>
  <w:p w14:paraId="604EF5D5" w14:textId="77777777" w:rsidR="005B53FC" w:rsidRDefault="005B53FC">
    <w:pPr>
      <w:spacing w:line="12" w:lineRule="auto"/>
      <w:rPr>
        <w:rFonts w:ascii="Arial" w:eastAsia="Arial" w:hAnsi="Arial" w:cs="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5321"/>
      <w:gridCol w:w="5321"/>
    </w:tblGrid>
    <w:tr w:rsidR="005B53FC" w14:paraId="08F5CA84" w14:textId="77777777">
      <w:tc>
        <w:tcPr>
          <w:tcW w:w="5321" w:type="dxa"/>
          <w:tcMar>
            <w:top w:w="0" w:type="dxa"/>
            <w:left w:w="108" w:type="dxa"/>
            <w:bottom w:w="0" w:type="dxa"/>
            <w:right w:w="108" w:type="dxa"/>
          </w:tcMar>
          <w:vAlign w:val="bottom"/>
        </w:tcPr>
        <w:p w14:paraId="73B0A884" w14:textId="77777777" w:rsidR="005B53FC" w:rsidRDefault="00A850CE">
          <w:pPr>
            <w:pStyle w:val="Footer"/>
            <w:tabs>
              <w:tab w:val="center" w:pos="4320"/>
              <w:tab w:val="right" w:pos="8640"/>
            </w:tabs>
            <w:rPr>
              <w:rFonts w:ascii="Arial" w:eastAsia="Arial" w:hAnsi="Arial" w:cs="Arial"/>
              <w:sz w:val="18"/>
            </w:rPr>
          </w:pPr>
          <w:r>
            <w:rPr>
              <w:rFonts w:ascii="Arial" w:eastAsia="Arial" w:hAnsi="Arial" w:cs="Arial"/>
              <w:sz w:val="18"/>
            </w:rPr>
            <w:t>DN-GCERT-GOLD GCERT ER Dental Benefit Summary</w:t>
          </w:r>
        </w:p>
      </w:tc>
      <w:tc>
        <w:tcPr>
          <w:tcW w:w="5321" w:type="dxa"/>
          <w:tcMar>
            <w:top w:w="0" w:type="dxa"/>
            <w:left w:w="108" w:type="dxa"/>
            <w:bottom w:w="0" w:type="dxa"/>
            <w:right w:w="108" w:type="dxa"/>
          </w:tcMar>
          <w:vAlign w:val="bottom"/>
        </w:tcPr>
        <w:p w14:paraId="5B3DCBCF" w14:textId="77777777" w:rsidR="005B53FC" w:rsidRDefault="00A850CE">
          <w:pPr>
            <w:tabs>
              <w:tab w:val="center" w:pos="4320"/>
              <w:tab w:val="right" w:pos="8640"/>
            </w:tabs>
            <w:jc w:val="right"/>
            <w:rPr>
              <w:rFonts w:ascii="Arial" w:eastAsia="Arial" w:hAnsi="Arial" w:cs="Arial"/>
              <w:sz w:val="18"/>
            </w:rPr>
          </w:pPr>
          <w:r>
            <w:rPr>
              <w:rFonts w:ascii="Arial" w:eastAsia="Arial" w:hAnsi="Arial" w:cs="Arial"/>
              <w:sz w:val="18"/>
            </w:rPr>
            <w:t>200 Park Ave., New York, NY 10166</w:t>
          </w:r>
        </w:p>
        <w:p w14:paraId="6CC0A7C7" w14:textId="77777777" w:rsidR="005B53FC" w:rsidRDefault="00A850CE">
          <w:pPr>
            <w:pStyle w:val="Footer"/>
            <w:tabs>
              <w:tab w:val="center" w:pos="4320"/>
              <w:tab w:val="right" w:pos="8640"/>
            </w:tabs>
            <w:jc w:val="right"/>
            <w:rPr>
              <w:rFonts w:ascii="Arial" w:eastAsia="Arial" w:hAnsi="Arial" w:cs="Arial"/>
              <w:sz w:val="20"/>
            </w:rPr>
          </w:pPr>
          <w:r>
            <w:rPr>
              <w:rFonts w:ascii="Arial" w:eastAsia="Arial" w:hAnsi="Arial" w:cs="Arial"/>
              <w:sz w:val="18"/>
            </w:rPr>
            <w:t>© 2024 MetLife Services and Solutions, LLC</w:t>
          </w:r>
        </w:p>
        <w:p w14:paraId="35F1667E" w14:textId="77777777" w:rsidR="005B53FC" w:rsidRDefault="00A850CE">
          <w:pPr>
            <w:pStyle w:val="Footer"/>
            <w:tabs>
              <w:tab w:val="center" w:pos="4320"/>
              <w:tab w:val="right" w:pos="8640"/>
            </w:tabs>
            <w:jc w:val="right"/>
            <w:rPr>
              <w:rFonts w:ascii="Arial" w:eastAsia="Arial" w:hAnsi="Arial" w:cs="Arial"/>
              <w:sz w:val="20"/>
            </w:rPr>
          </w:pPr>
          <w:r>
            <w:rPr>
              <w:rFonts w:ascii="Arial" w:eastAsia="Arial" w:hAnsi="Arial" w:cs="Arial"/>
              <w:sz w:val="18"/>
            </w:rPr>
            <w:t>L0623032885[exp0625][xNM]</w:t>
          </w:r>
        </w:p>
      </w:tc>
    </w:tr>
  </w:tbl>
  <w:p w14:paraId="5866DC27" w14:textId="77777777" w:rsidR="005B53FC" w:rsidRDefault="005B53FC">
    <w:pPr>
      <w:pStyle w:val="Footer"/>
      <w:tabs>
        <w:tab w:val="center" w:pos="4320"/>
        <w:tab w:val="right" w:pos="8640"/>
      </w:tabs>
      <w:spacing w:line="12" w:lineRule="auto"/>
      <w:rPr>
        <w:rFonts w:ascii="Arial" w:eastAsia="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5321"/>
      <w:gridCol w:w="5321"/>
    </w:tblGrid>
    <w:tr w:rsidR="005B53FC" w14:paraId="6EE9FDEE" w14:textId="77777777">
      <w:tc>
        <w:tcPr>
          <w:tcW w:w="5321" w:type="dxa"/>
          <w:tcMar>
            <w:top w:w="0" w:type="dxa"/>
            <w:left w:w="108" w:type="dxa"/>
            <w:bottom w:w="0" w:type="dxa"/>
            <w:right w:w="108" w:type="dxa"/>
          </w:tcMar>
          <w:vAlign w:val="bottom"/>
        </w:tcPr>
        <w:p w14:paraId="73780A3A" w14:textId="77777777" w:rsidR="005B53FC" w:rsidRDefault="00A850CE">
          <w:pPr>
            <w:pStyle w:val="Footer"/>
            <w:tabs>
              <w:tab w:val="center" w:pos="4320"/>
              <w:tab w:val="right" w:pos="8640"/>
            </w:tabs>
            <w:rPr>
              <w:rFonts w:ascii="Arial" w:eastAsia="Arial" w:hAnsi="Arial" w:cs="Arial"/>
              <w:sz w:val="18"/>
            </w:rPr>
          </w:pPr>
          <w:r>
            <w:rPr>
              <w:rFonts w:ascii="Arial" w:eastAsia="Arial" w:hAnsi="Arial" w:cs="Arial"/>
              <w:sz w:val="18"/>
            </w:rPr>
            <w:t>DN-GCERT-GOLD GCERT ER Dental Benefit Summary</w:t>
          </w:r>
        </w:p>
      </w:tc>
      <w:tc>
        <w:tcPr>
          <w:tcW w:w="5321" w:type="dxa"/>
          <w:tcMar>
            <w:top w:w="0" w:type="dxa"/>
            <w:left w:w="108" w:type="dxa"/>
            <w:bottom w:w="0" w:type="dxa"/>
            <w:right w:w="108" w:type="dxa"/>
          </w:tcMar>
          <w:vAlign w:val="bottom"/>
        </w:tcPr>
        <w:p w14:paraId="5F2D4A6E" w14:textId="77777777" w:rsidR="005B53FC" w:rsidRDefault="00A850CE">
          <w:pPr>
            <w:tabs>
              <w:tab w:val="center" w:pos="4320"/>
              <w:tab w:val="right" w:pos="8640"/>
            </w:tabs>
            <w:jc w:val="right"/>
            <w:rPr>
              <w:rFonts w:ascii="Arial" w:eastAsia="Arial" w:hAnsi="Arial" w:cs="Arial"/>
              <w:sz w:val="18"/>
            </w:rPr>
          </w:pPr>
          <w:r>
            <w:rPr>
              <w:rFonts w:ascii="Arial" w:eastAsia="Arial" w:hAnsi="Arial" w:cs="Arial"/>
              <w:sz w:val="18"/>
            </w:rPr>
            <w:t>200 Park Ave., New York, NY 10166</w:t>
          </w:r>
        </w:p>
        <w:p w14:paraId="678D456F" w14:textId="77777777" w:rsidR="005B53FC" w:rsidRDefault="00A850CE">
          <w:pPr>
            <w:pStyle w:val="Footer"/>
            <w:tabs>
              <w:tab w:val="center" w:pos="4320"/>
              <w:tab w:val="right" w:pos="8640"/>
            </w:tabs>
            <w:jc w:val="right"/>
            <w:rPr>
              <w:rFonts w:ascii="Arial" w:eastAsia="Arial" w:hAnsi="Arial" w:cs="Arial"/>
              <w:sz w:val="20"/>
            </w:rPr>
          </w:pPr>
          <w:r>
            <w:rPr>
              <w:rFonts w:ascii="Arial" w:eastAsia="Arial" w:hAnsi="Arial" w:cs="Arial"/>
              <w:sz w:val="18"/>
            </w:rPr>
            <w:t xml:space="preserve">© </w:t>
          </w:r>
          <w:r>
            <w:rPr>
              <w:rFonts w:ascii="Arial" w:eastAsia="Arial" w:hAnsi="Arial" w:cs="Arial"/>
              <w:sz w:val="18"/>
            </w:rPr>
            <w:t>2024 MetLife Services and Solutions, LLC</w:t>
          </w:r>
        </w:p>
        <w:p w14:paraId="31ADAD9C" w14:textId="77777777" w:rsidR="005B53FC" w:rsidRDefault="00A850CE">
          <w:pPr>
            <w:pStyle w:val="Footer"/>
            <w:tabs>
              <w:tab w:val="center" w:pos="4320"/>
              <w:tab w:val="right" w:pos="8640"/>
            </w:tabs>
            <w:jc w:val="right"/>
            <w:rPr>
              <w:rFonts w:ascii="Arial" w:eastAsia="Arial" w:hAnsi="Arial" w:cs="Arial"/>
              <w:sz w:val="20"/>
            </w:rPr>
          </w:pPr>
          <w:r>
            <w:rPr>
              <w:rFonts w:ascii="Arial" w:eastAsia="Arial" w:hAnsi="Arial" w:cs="Arial"/>
              <w:sz w:val="18"/>
            </w:rPr>
            <w:t>L0623032885[exp0625][xNM]</w:t>
          </w:r>
        </w:p>
      </w:tc>
    </w:tr>
  </w:tbl>
  <w:p w14:paraId="21BF7F82" w14:textId="77777777" w:rsidR="005B53FC" w:rsidRDefault="005B53FC">
    <w:pPr>
      <w:pStyle w:val="Footer"/>
      <w:tabs>
        <w:tab w:val="center" w:pos="4320"/>
        <w:tab w:val="right" w:pos="8640"/>
      </w:tabs>
      <w:spacing w:line="12" w:lineRule="auto"/>
      <w:rPr>
        <w:rFonts w:ascii="Arial" w:eastAsia="Arial" w:hAnsi="Arial" w:cs="Arial"/>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5321"/>
      <w:gridCol w:w="5321"/>
    </w:tblGrid>
    <w:tr w:rsidR="005B53FC" w14:paraId="34B9F492" w14:textId="77777777">
      <w:tc>
        <w:tcPr>
          <w:tcW w:w="5321" w:type="dxa"/>
          <w:tcMar>
            <w:top w:w="0" w:type="dxa"/>
            <w:left w:w="108" w:type="dxa"/>
            <w:bottom w:w="0" w:type="dxa"/>
            <w:right w:w="108" w:type="dxa"/>
          </w:tcMar>
          <w:vAlign w:val="bottom"/>
        </w:tcPr>
        <w:p w14:paraId="0BFB94A3" w14:textId="77777777" w:rsidR="005B53FC" w:rsidRDefault="00A850CE">
          <w:pPr>
            <w:pStyle w:val="Footer"/>
            <w:tabs>
              <w:tab w:val="center" w:pos="4320"/>
              <w:tab w:val="right" w:pos="8640"/>
            </w:tabs>
            <w:rPr>
              <w:rFonts w:ascii="Arial" w:eastAsia="Arial" w:hAnsi="Arial" w:cs="Arial"/>
              <w:sz w:val="18"/>
            </w:rPr>
          </w:pPr>
          <w:r>
            <w:rPr>
              <w:rFonts w:ascii="Arial" w:eastAsia="Arial" w:hAnsi="Arial" w:cs="Arial"/>
              <w:sz w:val="18"/>
            </w:rPr>
            <w:t>DN-GCERT-GOLD GCERT ER Dental Benefit Summary</w:t>
          </w:r>
        </w:p>
      </w:tc>
      <w:tc>
        <w:tcPr>
          <w:tcW w:w="5321" w:type="dxa"/>
          <w:tcMar>
            <w:top w:w="0" w:type="dxa"/>
            <w:left w:w="108" w:type="dxa"/>
            <w:bottom w:w="0" w:type="dxa"/>
            <w:right w:w="108" w:type="dxa"/>
          </w:tcMar>
          <w:vAlign w:val="bottom"/>
        </w:tcPr>
        <w:p w14:paraId="4D81E24B" w14:textId="77777777" w:rsidR="005B53FC" w:rsidRDefault="00A850CE">
          <w:pPr>
            <w:tabs>
              <w:tab w:val="center" w:pos="4320"/>
              <w:tab w:val="right" w:pos="8640"/>
            </w:tabs>
            <w:jc w:val="right"/>
            <w:rPr>
              <w:rFonts w:ascii="Arial" w:eastAsia="Arial" w:hAnsi="Arial" w:cs="Arial"/>
              <w:sz w:val="18"/>
            </w:rPr>
          </w:pPr>
          <w:r>
            <w:rPr>
              <w:rFonts w:ascii="Arial" w:eastAsia="Arial" w:hAnsi="Arial" w:cs="Arial"/>
              <w:sz w:val="18"/>
            </w:rPr>
            <w:t>200 Park Ave., New York, NY 10166</w:t>
          </w:r>
        </w:p>
        <w:p w14:paraId="0AD3301D" w14:textId="77777777" w:rsidR="005B53FC" w:rsidRDefault="00A850CE">
          <w:pPr>
            <w:pStyle w:val="Footer"/>
            <w:tabs>
              <w:tab w:val="center" w:pos="4320"/>
              <w:tab w:val="right" w:pos="8640"/>
            </w:tabs>
            <w:jc w:val="right"/>
            <w:rPr>
              <w:rFonts w:ascii="Arial" w:eastAsia="Arial" w:hAnsi="Arial" w:cs="Arial"/>
              <w:sz w:val="20"/>
            </w:rPr>
          </w:pPr>
          <w:r>
            <w:rPr>
              <w:rFonts w:ascii="Arial" w:eastAsia="Arial" w:hAnsi="Arial" w:cs="Arial"/>
              <w:sz w:val="18"/>
            </w:rPr>
            <w:t>© 2024 MetLife Services and Solutions, LLC</w:t>
          </w:r>
        </w:p>
        <w:p w14:paraId="62E98C58" w14:textId="77777777" w:rsidR="005B53FC" w:rsidRDefault="00A850CE">
          <w:pPr>
            <w:pStyle w:val="Footer"/>
            <w:tabs>
              <w:tab w:val="center" w:pos="4320"/>
              <w:tab w:val="right" w:pos="8640"/>
            </w:tabs>
            <w:jc w:val="right"/>
            <w:rPr>
              <w:rFonts w:ascii="Arial" w:eastAsia="Arial" w:hAnsi="Arial" w:cs="Arial"/>
              <w:sz w:val="20"/>
            </w:rPr>
          </w:pPr>
          <w:r>
            <w:rPr>
              <w:rFonts w:ascii="Arial" w:eastAsia="Arial" w:hAnsi="Arial" w:cs="Arial"/>
              <w:sz w:val="18"/>
            </w:rPr>
            <w:t>L0623032885[exp0625][xNM]</w:t>
          </w:r>
        </w:p>
      </w:tc>
    </w:tr>
  </w:tbl>
  <w:p w14:paraId="5CE84E64" w14:textId="77777777" w:rsidR="005B53FC" w:rsidRDefault="005B53FC">
    <w:pPr>
      <w:pStyle w:val="Footer"/>
      <w:tabs>
        <w:tab w:val="center" w:pos="4320"/>
        <w:tab w:val="right" w:pos="8640"/>
      </w:tabs>
      <w:spacing w:line="12" w:lineRule="auto"/>
      <w:rPr>
        <w:rFonts w:ascii="Arial" w:eastAsia="Arial" w:hAnsi="Arial" w:cs="Arial"/>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5321"/>
      <w:gridCol w:w="5321"/>
    </w:tblGrid>
    <w:tr w:rsidR="005B53FC" w14:paraId="37A2AC47" w14:textId="77777777">
      <w:tc>
        <w:tcPr>
          <w:tcW w:w="5321" w:type="dxa"/>
          <w:tcMar>
            <w:top w:w="0" w:type="dxa"/>
            <w:left w:w="108" w:type="dxa"/>
            <w:bottom w:w="0" w:type="dxa"/>
            <w:right w:w="108" w:type="dxa"/>
          </w:tcMar>
          <w:vAlign w:val="bottom"/>
        </w:tcPr>
        <w:p w14:paraId="2A9D3636" w14:textId="77777777" w:rsidR="005B53FC" w:rsidRDefault="00A850CE">
          <w:pPr>
            <w:pStyle w:val="Footer"/>
            <w:tabs>
              <w:tab w:val="center" w:pos="4320"/>
              <w:tab w:val="right" w:pos="8640"/>
            </w:tabs>
            <w:rPr>
              <w:rFonts w:ascii="Arial" w:eastAsia="Arial" w:hAnsi="Arial" w:cs="Arial"/>
              <w:sz w:val="18"/>
            </w:rPr>
          </w:pPr>
          <w:r>
            <w:rPr>
              <w:rFonts w:ascii="Arial" w:eastAsia="Arial" w:hAnsi="Arial" w:cs="Arial"/>
              <w:sz w:val="18"/>
            </w:rPr>
            <w:t xml:space="preserve">DN-GCERT-GOLD GCERT ER Dental </w:t>
          </w:r>
          <w:r>
            <w:rPr>
              <w:rFonts w:ascii="Arial" w:eastAsia="Arial" w:hAnsi="Arial" w:cs="Arial"/>
              <w:sz w:val="18"/>
            </w:rPr>
            <w:t>Benefit Summary</w:t>
          </w:r>
        </w:p>
      </w:tc>
      <w:tc>
        <w:tcPr>
          <w:tcW w:w="5321" w:type="dxa"/>
          <w:tcMar>
            <w:top w:w="0" w:type="dxa"/>
            <w:left w:w="108" w:type="dxa"/>
            <w:bottom w:w="0" w:type="dxa"/>
            <w:right w:w="108" w:type="dxa"/>
          </w:tcMar>
          <w:vAlign w:val="bottom"/>
        </w:tcPr>
        <w:p w14:paraId="6C3587E3" w14:textId="77777777" w:rsidR="005B53FC" w:rsidRDefault="00A850CE">
          <w:pPr>
            <w:tabs>
              <w:tab w:val="center" w:pos="4320"/>
              <w:tab w:val="right" w:pos="8640"/>
            </w:tabs>
            <w:jc w:val="right"/>
            <w:rPr>
              <w:rFonts w:ascii="Arial" w:eastAsia="Arial" w:hAnsi="Arial" w:cs="Arial"/>
              <w:sz w:val="18"/>
            </w:rPr>
          </w:pPr>
          <w:r>
            <w:rPr>
              <w:rFonts w:ascii="Arial" w:eastAsia="Arial" w:hAnsi="Arial" w:cs="Arial"/>
              <w:sz w:val="18"/>
            </w:rPr>
            <w:t>200 Park Ave., New York, NY 10166</w:t>
          </w:r>
        </w:p>
        <w:p w14:paraId="5CAAFA3C" w14:textId="77777777" w:rsidR="005B53FC" w:rsidRDefault="00A850CE">
          <w:pPr>
            <w:pStyle w:val="Footer"/>
            <w:tabs>
              <w:tab w:val="center" w:pos="4320"/>
              <w:tab w:val="right" w:pos="8640"/>
            </w:tabs>
            <w:jc w:val="right"/>
            <w:rPr>
              <w:rFonts w:ascii="Arial" w:eastAsia="Arial" w:hAnsi="Arial" w:cs="Arial"/>
              <w:sz w:val="20"/>
            </w:rPr>
          </w:pPr>
          <w:r>
            <w:rPr>
              <w:rFonts w:ascii="Arial" w:eastAsia="Arial" w:hAnsi="Arial" w:cs="Arial"/>
              <w:sz w:val="18"/>
            </w:rPr>
            <w:t>© 2024 MetLife Services and Solutions, LLC</w:t>
          </w:r>
        </w:p>
        <w:p w14:paraId="264EC9DB" w14:textId="77777777" w:rsidR="005B53FC" w:rsidRDefault="00A850CE">
          <w:pPr>
            <w:pStyle w:val="Footer"/>
            <w:tabs>
              <w:tab w:val="center" w:pos="4320"/>
              <w:tab w:val="right" w:pos="8640"/>
            </w:tabs>
            <w:jc w:val="right"/>
            <w:rPr>
              <w:rFonts w:ascii="Arial" w:eastAsia="Arial" w:hAnsi="Arial" w:cs="Arial"/>
              <w:sz w:val="20"/>
            </w:rPr>
          </w:pPr>
          <w:r>
            <w:rPr>
              <w:rFonts w:ascii="Arial" w:eastAsia="Arial" w:hAnsi="Arial" w:cs="Arial"/>
              <w:sz w:val="18"/>
            </w:rPr>
            <w:t>L0623032885[exp0625][xNM]</w:t>
          </w:r>
        </w:p>
      </w:tc>
    </w:tr>
  </w:tbl>
  <w:p w14:paraId="76B7F1D6" w14:textId="77777777" w:rsidR="005B53FC" w:rsidRDefault="005B53FC">
    <w:pPr>
      <w:pStyle w:val="Footer"/>
      <w:tabs>
        <w:tab w:val="center" w:pos="4320"/>
        <w:tab w:val="right" w:pos="8640"/>
      </w:tabs>
      <w:spacing w:line="12" w:lineRule="auto"/>
      <w:rPr>
        <w:rFonts w:ascii="Arial" w:eastAsia="Arial" w:hAnsi="Arial" w:cs="Arial"/>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5321"/>
      <w:gridCol w:w="5321"/>
    </w:tblGrid>
    <w:tr w:rsidR="005B53FC" w14:paraId="33EC1B50" w14:textId="77777777">
      <w:tc>
        <w:tcPr>
          <w:tcW w:w="5321" w:type="dxa"/>
          <w:tcMar>
            <w:top w:w="0" w:type="dxa"/>
            <w:left w:w="108" w:type="dxa"/>
            <w:bottom w:w="0" w:type="dxa"/>
            <w:right w:w="108" w:type="dxa"/>
          </w:tcMar>
          <w:vAlign w:val="bottom"/>
        </w:tcPr>
        <w:p w14:paraId="726C9F82" w14:textId="77777777" w:rsidR="005B53FC" w:rsidRDefault="00A850CE">
          <w:pPr>
            <w:pStyle w:val="Footer"/>
            <w:tabs>
              <w:tab w:val="center" w:pos="4320"/>
              <w:tab w:val="right" w:pos="8640"/>
            </w:tabs>
            <w:rPr>
              <w:rFonts w:ascii="Arial" w:eastAsia="Arial" w:hAnsi="Arial" w:cs="Arial"/>
              <w:sz w:val="18"/>
            </w:rPr>
          </w:pPr>
          <w:r>
            <w:rPr>
              <w:rFonts w:ascii="Arial" w:eastAsia="Arial" w:hAnsi="Arial" w:cs="Arial"/>
              <w:sz w:val="18"/>
            </w:rPr>
            <w:t>DN-GCERT-GOLD GCERT ER Dental Benefit Summary</w:t>
          </w:r>
        </w:p>
      </w:tc>
      <w:tc>
        <w:tcPr>
          <w:tcW w:w="5321" w:type="dxa"/>
          <w:tcMar>
            <w:top w:w="0" w:type="dxa"/>
            <w:left w:w="108" w:type="dxa"/>
            <w:bottom w:w="0" w:type="dxa"/>
            <w:right w:w="108" w:type="dxa"/>
          </w:tcMar>
          <w:vAlign w:val="bottom"/>
        </w:tcPr>
        <w:p w14:paraId="4C3039DC" w14:textId="77777777" w:rsidR="005B53FC" w:rsidRDefault="00A850CE">
          <w:pPr>
            <w:tabs>
              <w:tab w:val="center" w:pos="4320"/>
              <w:tab w:val="right" w:pos="8640"/>
            </w:tabs>
            <w:jc w:val="right"/>
            <w:rPr>
              <w:rFonts w:ascii="Arial" w:eastAsia="Arial" w:hAnsi="Arial" w:cs="Arial"/>
              <w:sz w:val="18"/>
            </w:rPr>
          </w:pPr>
          <w:r>
            <w:rPr>
              <w:rFonts w:ascii="Arial" w:eastAsia="Arial" w:hAnsi="Arial" w:cs="Arial"/>
              <w:sz w:val="18"/>
            </w:rPr>
            <w:t>200 Park Ave., New York, NY 10166</w:t>
          </w:r>
        </w:p>
        <w:p w14:paraId="71287BAB" w14:textId="77777777" w:rsidR="005B53FC" w:rsidRDefault="00A850CE">
          <w:pPr>
            <w:pStyle w:val="Footer"/>
            <w:tabs>
              <w:tab w:val="center" w:pos="4320"/>
              <w:tab w:val="right" w:pos="8640"/>
            </w:tabs>
            <w:jc w:val="right"/>
            <w:rPr>
              <w:rFonts w:ascii="Arial" w:eastAsia="Arial" w:hAnsi="Arial" w:cs="Arial"/>
              <w:sz w:val="20"/>
            </w:rPr>
          </w:pPr>
          <w:r>
            <w:rPr>
              <w:rFonts w:ascii="Arial" w:eastAsia="Arial" w:hAnsi="Arial" w:cs="Arial"/>
              <w:sz w:val="18"/>
            </w:rPr>
            <w:t>© 2024 MetLife Services and Solutions, LLC</w:t>
          </w:r>
        </w:p>
        <w:p w14:paraId="391D4BA7" w14:textId="77777777" w:rsidR="005B53FC" w:rsidRDefault="00A850CE">
          <w:pPr>
            <w:pStyle w:val="Footer"/>
            <w:tabs>
              <w:tab w:val="center" w:pos="4320"/>
              <w:tab w:val="right" w:pos="8640"/>
            </w:tabs>
            <w:jc w:val="right"/>
            <w:rPr>
              <w:rFonts w:ascii="Arial" w:eastAsia="Arial" w:hAnsi="Arial" w:cs="Arial"/>
              <w:sz w:val="20"/>
            </w:rPr>
          </w:pPr>
          <w:r>
            <w:rPr>
              <w:rFonts w:ascii="Arial" w:eastAsia="Arial" w:hAnsi="Arial" w:cs="Arial"/>
              <w:sz w:val="18"/>
            </w:rPr>
            <w:t>L0623032885[exp0625][xNM]</w:t>
          </w:r>
        </w:p>
      </w:tc>
    </w:tr>
  </w:tbl>
  <w:p w14:paraId="03E09725" w14:textId="77777777" w:rsidR="005B53FC" w:rsidRDefault="005B53FC">
    <w:pPr>
      <w:pStyle w:val="Footer"/>
      <w:tabs>
        <w:tab w:val="right" w:pos="10340"/>
      </w:tabs>
      <w:spacing w:line="12" w:lineRule="auto"/>
      <w:ind w:right="360"/>
      <w:rPr>
        <w:rFonts w:ascii="Arial" w:eastAsia="Arial" w:hAnsi="Arial" w:cs="Arial"/>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5F598" w14:textId="77777777" w:rsidR="005B53FC" w:rsidRDefault="005B53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E3AD5" w14:textId="77777777" w:rsidR="0003384D" w:rsidRDefault="0003384D">
      <w:r>
        <w:separator/>
      </w:r>
    </w:p>
  </w:footnote>
  <w:footnote w:type="continuationSeparator" w:id="0">
    <w:p w14:paraId="44B214C8" w14:textId="77777777" w:rsidR="0003384D" w:rsidRDefault="00033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B2482" w14:textId="77777777" w:rsidR="005B53FC" w:rsidRDefault="005B53FC">
    <w:pPr>
      <w:pStyle w:val="Header"/>
      <w:tabs>
        <w:tab w:val="center" w:pos="4320"/>
        <w:tab w:val="right" w:pos="8640"/>
      </w:tabs>
      <w:rPr>
        <w:rFonts w:ascii="Arial" w:eastAsia="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FC6C9" w14:textId="5A274DDA" w:rsidR="005B53FC" w:rsidRDefault="00BF4412">
    <w:pPr>
      <w:pStyle w:val="Header"/>
      <w:tabs>
        <w:tab w:val="center" w:pos="4320"/>
        <w:tab w:val="right" w:pos="8640"/>
      </w:tabs>
      <w:jc w:val="right"/>
      <w:rPr>
        <w:rFonts w:ascii="Arial" w:eastAsia="Arial" w:hAnsi="Arial" w:cs="Arial"/>
        <w:sz w:val="20"/>
      </w:rPr>
    </w:pPr>
    <w:r>
      <w:rPr>
        <w:noProof/>
      </w:rPr>
      <w:drawing>
        <wp:inline distT="0" distB="0" distL="0" distR="0" wp14:anchorId="0A8FB429" wp14:editId="430CB923">
          <wp:extent cx="1066800" cy="228600"/>
          <wp:effectExtent l="0" t="0" r="0" b="0"/>
          <wp:docPr id="1"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228600"/>
                  </a:xfrm>
                  <a:prstGeom prst="rect">
                    <a:avLst/>
                  </a:prstGeom>
                  <a:solidFill>
                    <a:srgbClr val="FFFFFF">
                      <a:alpha val="0"/>
                    </a:srgbClr>
                  </a:solid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961A" w14:textId="77777777" w:rsidR="005B53FC" w:rsidRDefault="005B53FC">
    <w:pPr>
      <w:pStyle w:val="Header"/>
      <w:tabs>
        <w:tab w:val="center" w:pos="4320"/>
        <w:tab w:val="right" w:pos="8640"/>
      </w:tabs>
      <w:rPr>
        <w:rFonts w:ascii="Arial" w:eastAsia="Arial" w:hAnsi="Arial" w:cs="Arial"/>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27A80" w14:textId="77777777" w:rsidR="005B53FC" w:rsidRDefault="005B53FC">
    <w:pPr>
      <w:pStyle w:val="Header"/>
      <w:tabs>
        <w:tab w:val="center" w:pos="4320"/>
        <w:tab w:val="right" w:pos="8640"/>
      </w:tabs>
      <w:rPr>
        <w:rFonts w:ascii="Arial" w:eastAsia="Arial" w:hAnsi="Arial" w:cs="Arial"/>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F2897" w14:textId="77777777" w:rsidR="005B53FC" w:rsidRDefault="005B53FC">
    <w:pPr>
      <w:pStyle w:val="Header"/>
      <w:tabs>
        <w:tab w:val="center" w:pos="4320"/>
        <w:tab w:val="right" w:pos="8640"/>
      </w:tabs>
      <w:rPr>
        <w:rFonts w:ascii="Arial" w:eastAsia="Arial" w:hAnsi="Arial" w:cs="Arial"/>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72296" w14:textId="77777777" w:rsidR="005B53FC" w:rsidRDefault="005B53FC">
    <w:pPr>
      <w:pStyle w:val="Header"/>
      <w:tabs>
        <w:tab w:val="center" w:pos="4320"/>
        <w:tab w:val="right" w:pos="8640"/>
      </w:tabs>
      <w:rPr>
        <w:rFonts w:ascii="Arial" w:eastAsia="Arial" w:hAnsi="Arial" w:cs="Arial"/>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BDDC9" w14:textId="77777777" w:rsidR="005B53FC" w:rsidRDefault="005B53F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FC"/>
    <w:rsid w:val="0003384D"/>
    <w:rsid w:val="005B53FC"/>
    <w:rsid w:val="009F6C06"/>
    <w:rsid w:val="00A850CE"/>
    <w:rsid w:val="00B52E20"/>
    <w:rsid w:val="00BC677F"/>
    <w:rsid w:val="00BF4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723C0"/>
  <w15:docId w15:val="{C85AEC27-8D5B-4D39-ACF8-5BFA7D801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252"/>
    <w:rPr>
      <w:sz w:val="22"/>
      <w:szCs w:val="22"/>
    </w:rPr>
  </w:style>
  <w:style w:type="paragraph" w:styleId="Heading1">
    <w:name w:val="heading 1"/>
    <w:basedOn w:val="Normal"/>
    <w:next w:val="Normal"/>
    <w:link w:val="Heading1Char"/>
    <w:uiPriority w:val="9"/>
    <w:qFormat/>
    <w:rsid w:val="000D58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0D58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0D58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0D58E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0D58E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0D58E0"/>
    <w:pPr>
      <w:spacing w:before="240" w:after="60"/>
      <w:outlineLvl w:val="5"/>
    </w:pPr>
    <w:rPr>
      <w:rFonts w:eastAsia="Times New Roman"/>
      <w:b/>
      <w:bCs/>
    </w:rPr>
  </w:style>
  <w:style w:type="paragraph" w:styleId="Heading7">
    <w:name w:val="heading 7"/>
    <w:basedOn w:val="Normal"/>
    <w:next w:val="Normal"/>
    <w:link w:val="Heading7Char"/>
    <w:uiPriority w:val="9"/>
    <w:qFormat/>
    <w:rsid w:val="000D58E0"/>
    <w:p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0D58E0"/>
    <w:pPr>
      <w:spacing w:before="240" w:after="60"/>
      <w:outlineLvl w:val="7"/>
    </w:pPr>
    <w:rPr>
      <w:rFonts w:eastAsia="Times New Roman"/>
      <w:i/>
      <w:iCs/>
      <w:sz w:val="24"/>
      <w:szCs w:val="24"/>
    </w:rPr>
  </w:style>
  <w:style w:type="paragraph" w:styleId="Heading9">
    <w:name w:val="heading 9"/>
    <w:basedOn w:val="Normal"/>
    <w:next w:val="Normal"/>
    <w:link w:val="Heading9Char"/>
    <w:uiPriority w:val="9"/>
    <w:qFormat/>
    <w:rsid w:val="000D58E0"/>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8E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D58E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0D58E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0D58E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0D58E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0D58E0"/>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rsid w:val="000D58E0"/>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0D58E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0D58E0"/>
    <w:rPr>
      <w:rFonts w:ascii="Cambria" w:eastAsia="Times New Roman" w:hAnsi="Cambria" w:cs="Times New Roman"/>
      <w:sz w:val="22"/>
      <w:szCs w:val="22"/>
    </w:rPr>
  </w:style>
  <w:style w:type="paragraph" w:styleId="TOCHeading">
    <w:name w:val="TOC Heading"/>
    <w:basedOn w:val="Heading1"/>
    <w:next w:val="Normal"/>
    <w:uiPriority w:val="39"/>
    <w:qFormat/>
    <w:rsid w:val="0070655D"/>
    <w:pPr>
      <w:keepLines/>
      <w:spacing w:before="480" w:after="0"/>
      <w:outlineLvl w:val="9"/>
    </w:pPr>
    <w:rPr>
      <w:kern w:val="0"/>
      <w:sz w:val="28"/>
      <w:szCs w:val="28"/>
    </w:rPr>
  </w:style>
  <w:style w:type="paragraph" w:styleId="TOC1">
    <w:name w:val="toc 1"/>
    <w:basedOn w:val="Normal"/>
    <w:next w:val="Normal"/>
    <w:autoRedefine/>
    <w:uiPriority w:val="39"/>
    <w:unhideWhenUsed/>
    <w:rsid w:val="0070655D"/>
    <w:rPr>
      <w:rFonts w:ascii="Arial" w:eastAsia="Arial" w:hAnsi="Arial" w:cs="Arial"/>
      <w:sz w:val="20"/>
    </w:rPr>
  </w:style>
  <w:style w:type="paragraph" w:styleId="TOC2">
    <w:name w:val="toc 2"/>
    <w:basedOn w:val="Normal"/>
    <w:next w:val="Normal"/>
    <w:autoRedefine/>
    <w:uiPriority w:val="39"/>
    <w:unhideWhenUsed/>
    <w:rsid w:val="0070655D"/>
    <w:pPr>
      <w:ind w:left="200"/>
    </w:pPr>
    <w:rPr>
      <w:rFonts w:ascii="Arial" w:eastAsia="Arial" w:hAnsi="Arial" w:cs="Arial"/>
      <w:sz w:val="20"/>
    </w:rPr>
  </w:style>
  <w:style w:type="paragraph" w:styleId="TOC3">
    <w:name w:val="toc 3"/>
    <w:basedOn w:val="Normal"/>
    <w:next w:val="Normal"/>
    <w:autoRedefine/>
    <w:uiPriority w:val="39"/>
    <w:unhideWhenUsed/>
    <w:rsid w:val="0070655D"/>
    <w:pPr>
      <w:ind w:left="400"/>
    </w:pPr>
    <w:rPr>
      <w:rFonts w:ascii="Arial" w:eastAsia="Arial" w:hAnsi="Arial" w:cs="Arial"/>
      <w:sz w:val="20"/>
    </w:rPr>
  </w:style>
  <w:style w:type="character" w:styleId="Hyperlink">
    <w:name w:val="Hyperlink"/>
    <w:basedOn w:val="DefaultParagraphFont"/>
    <w:uiPriority w:val="99"/>
    <w:unhideWhenUsed/>
    <w:rsid w:val="0070655D"/>
    <w:rPr>
      <w:color w:val="0000FF"/>
      <w:u w:val="single"/>
    </w:rPr>
  </w:style>
  <w:style w:type="paragraph" w:styleId="TOC4">
    <w:name w:val="toc 4"/>
    <w:basedOn w:val="Normal"/>
    <w:next w:val="Normal"/>
    <w:autoRedefine/>
    <w:uiPriority w:val="39"/>
    <w:unhideWhenUsed/>
    <w:rsid w:val="0070655D"/>
    <w:pPr>
      <w:ind w:left="600"/>
    </w:pPr>
    <w:rPr>
      <w:rFonts w:ascii="Arial" w:eastAsia="Arial" w:hAnsi="Arial" w:cs="Arial"/>
      <w:sz w:val="20"/>
    </w:rPr>
  </w:style>
  <w:style w:type="paragraph" w:styleId="TOC5">
    <w:name w:val="toc 5"/>
    <w:basedOn w:val="Normal"/>
    <w:next w:val="Normal"/>
    <w:autoRedefine/>
    <w:uiPriority w:val="39"/>
    <w:unhideWhenUsed/>
    <w:rsid w:val="0070655D"/>
    <w:pPr>
      <w:ind w:left="800"/>
    </w:pPr>
    <w:rPr>
      <w:rFonts w:ascii="Arial" w:eastAsia="Arial" w:hAnsi="Arial" w:cs="Arial"/>
      <w:sz w:val="20"/>
    </w:rPr>
  </w:style>
  <w:style w:type="paragraph" w:styleId="TOC6">
    <w:name w:val="toc 6"/>
    <w:basedOn w:val="Normal"/>
    <w:next w:val="Normal"/>
    <w:autoRedefine/>
    <w:uiPriority w:val="39"/>
    <w:unhideWhenUsed/>
    <w:rsid w:val="0070655D"/>
    <w:pPr>
      <w:ind w:left="1000"/>
    </w:pPr>
    <w:rPr>
      <w:rFonts w:ascii="Arial" w:eastAsia="Arial" w:hAnsi="Arial" w:cs="Arial"/>
      <w:sz w:val="20"/>
    </w:rPr>
  </w:style>
  <w:style w:type="paragraph" w:styleId="TOC7">
    <w:name w:val="toc 7"/>
    <w:basedOn w:val="Normal"/>
    <w:next w:val="Normal"/>
    <w:autoRedefine/>
    <w:uiPriority w:val="39"/>
    <w:unhideWhenUsed/>
    <w:rsid w:val="0070655D"/>
    <w:pPr>
      <w:ind w:left="1200"/>
    </w:pPr>
    <w:rPr>
      <w:rFonts w:ascii="Arial" w:eastAsia="Arial" w:hAnsi="Arial" w:cs="Arial"/>
      <w:sz w:val="20"/>
    </w:rPr>
  </w:style>
  <w:style w:type="paragraph" w:styleId="TOC8">
    <w:name w:val="toc 8"/>
    <w:basedOn w:val="Normal"/>
    <w:next w:val="Normal"/>
    <w:autoRedefine/>
    <w:uiPriority w:val="39"/>
    <w:unhideWhenUsed/>
    <w:rsid w:val="0070655D"/>
    <w:pPr>
      <w:ind w:left="1400"/>
    </w:pPr>
    <w:rPr>
      <w:rFonts w:ascii="Arial" w:eastAsia="Arial" w:hAnsi="Arial" w:cs="Arial"/>
      <w:sz w:val="20"/>
    </w:rPr>
  </w:style>
  <w:style w:type="paragraph" w:styleId="TOC9">
    <w:name w:val="toc 9"/>
    <w:basedOn w:val="Normal"/>
    <w:next w:val="Normal"/>
    <w:autoRedefine/>
    <w:uiPriority w:val="39"/>
    <w:unhideWhenUsed/>
    <w:rsid w:val="0070655D"/>
    <w:pPr>
      <w:ind w:left="1600"/>
    </w:pPr>
    <w:rPr>
      <w:rFonts w:ascii="Arial" w:eastAsia="Arial" w:hAnsi="Arial" w:cs="Arial"/>
      <w:sz w:val="20"/>
    </w:rPr>
  </w:style>
  <w:style w:type="paragraph" w:styleId="Index1">
    <w:name w:val="index 1"/>
    <w:basedOn w:val="Normal"/>
    <w:next w:val="Normal"/>
    <w:autoRedefine/>
    <w:uiPriority w:val="99"/>
    <w:unhideWhenUsed/>
    <w:rsid w:val="007830A7"/>
    <w:pPr>
      <w:ind w:left="220" w:hanging="220"/>
    </w:pPr>
    <w:rPr>
      <w:rFonts w:asciiTheme="minorHAnsi" w:hAnsiTheme="minorHAnsi"/>
      <w:sz w:val="18"/>
      <w:szCs w:val="18"/>
    </w:rPr>
  </w:style>
  <w:style w:type="paragraph" w:styleId="Index2">
    <w:name w:val="index 2"/>
    <w:basedOn w:val="Normal"/>
    <w:next w:val="Normal"/>
    <w:autoRedefine/>
    <w:uiPriority w:val="99"/>
    <w:unhideWhenUsed/>
    <w:rsid w:val="007830A7"/>
    <w:pPr>
      <w:ind w:left="440" w:hanging="220"/>
    </w:pPr>
    <w:rPr>
      <w:rFonts w:asciiTheme="minorHAnsi" w:hAnsiTheme="minorHAnsi"/>
      <w:sz w:val="18"/>
      <w:szCs w:val="18"/>
    </w:rPr>
  </w:style>
  <w:style w:type="paragraph" w:styleId="Index3">
    <w:name w:val="index 3"/>
    <w:basedOn w:val="Normal"/>
    <w:next w:val="Normal"/>
    <w:autoRedefine/>
    <w:uiPriority w:val="99"/>
    <w:unhideWhenUsed/>
    <w:rsid w:val="007830A7"/>
    <w:pPr>
      <w:ind w:left="660" w:hanging="220"/>
    </w:pPr>
    <w:rPr>
      <w:rFonts w:asciiTheme="minorHAnsi" w:hAnsiTheme="minorHAnsi"/>
      <w:sz w:val="18"/>
      <w:szCs w:val="18"/>
    </w:rPr>
  </w:style>
  <w:style w:type="paragraph" w:styleId="Index4">
    <w:name w:val="index 4"/>
    <w:basedOn w:val="Normal"/>
    <w:next w:val="Normal"/>
    <w:autoRedefine/>
    <w:uiPriority w:val="99"/>
    <w:unhideWhenUsed/>
    <w:rsid w:val="007830A7"/>
    <w:pPr>
      <w:ind w:left="880" w:hanging="220"/>
    </w:pPr>
    <w:rPr>
      <w:rFonts w:asciiTheme="minorHAnsi" w:hAnsiTheme="minorHAnsi"/>
      <w:sz w:val="18"/>
      <w:szCs w:val="18"/>
    </w:rPr>
  </w:style>
  <w:style w:type="paragraph" w:styleId="Index5">
    <w:name w:val="index 5"/>
    <w:basedOn w:val="Normal"/>
    <w:next w:val="Normal"/>
    <w:autoRedefine/>
    <w:uiPriority w:val="99"/>
    <w:unhideWhenUsed/>
    <w:rsid w:val="007830A7"/>
    <w:pPr>
      <w:ind w:left="1100" w:hanging="220"/>
    </w:pPr>
    <w:rPr>
      <w:rFonts w:asciiTheme="minorHAnsi" w:hAnsiTheme="minorHAnsi"/>
      <w:sz w:val="18"/>
      <w:szCs w:val="18"/>
    </w:rPr>
  </w:style>
  <w:style w:type="paragraph" w:styleId="Index6">
    <w:name w:val="index 6"/>
    <w:basedOn w:val="Normal"/>
    <w:next w:val="Normal"/>
    <w:autoRedefine/>
    <w:uiPriority w:val="99"/>
    <w:unhideWhenUsed/>
    <w:rsid w:val="007830A7"/>
    <w:pPr>
      <w:ind w:left="1320" w:hanging="220"/>
    </w:pPr>
    <w:rPr>
      <w:rFonts w:asciiTheme="minorHAnsi" w:hAnsiTheme="minorHAnsi"/>
      <w:sz w:val="18"/>
      <w:szCs w:val="18"/>
    </w:rPr>
  </w:style>
  <w:style w:type="paragraph" w:styleId="Index7">
    <w:name w:val="index 7"/>
    <w:basedOn w:val="Normal"/>
    <w:next w:val="Normal"/>
    <w:autoRedefine/>
    <w:uiPriority w:val="99"/>
    <w:unhideWhenUsed/>
    <w:rsid w:val="007830A7"/>
    <w:pPr>
      <w:ind w:left="1540" w:hanging="220"/>
    </w:pPr>
    <w:rPr>
      <w:rFonts w:asciiTheme="minorHAnsi" w:hAnsiTheme="minorHAnsi"/>
      <w:sz w:val="18"/>
      <w:szCs w:val="18"/>
    </w:rPr>
  </w:style>
  <w:style w:type="paragraph" w:styleId="Index8">
    <w:name w:val="index 8"/>
    <w:basedOn w:val="Normal"/>
    <w:next w:val="Normal"/>
    <w:autoRedefine/>
    <w:uiPriority w:val="99"/>
    <w:unhideWhenUsed/>
    <w:rsid w:val="007830A7"/>
    <w:pPr>
      <w:ind w:left="1760" w:hanging="220"/>
    </w:pPr>
    <w:rPr>
      <w:rFonts w:asciiTheme="minorHAnsi" w:hAnsiTheme="minorHAnsi"/>
      <w:sz w:val="18"/>
      <w:szCs w:val="18"/>
    </w:rPr>
  </w:style>
  <w:style w:type="paragraph" w:styleId="Index9">
    <w:name w:val="index 9"/>
    <w:basedOn w:val="Normal"/>
    <w:next w:val="Normal"/>
    <w:autoRedefine/>
    <w:uiPriority w:val="99"/>
    <w:unhideWhenUsed/>
    <w:rsid w:val="007830A7"/>
    <w:pPr>
      <w:ind w:left="1980" w:hanging="220"/>
    </w:pPr>
    <w:rPr>
      <w:rFonts w:asciiTheme="minorHAnsi" w:hAnsiTheme="minorHAnsi"/>
      <w:sz w:val="18"/>
      <w:szCs w:val="18"/>
    </w:rPr>
  </w:style>
  <w:style w:type="paragraph" w:styleId="IndexHeading">
    <w:name w:val="index heading"/>
    <w:basedOn w:val="Normal"/>
    <w:next w:val="Index1"/>
    <w:uiPriority w:val="99"/>
    <w:unhideWhenUsed/>
    <w:rsid w:val="007830A7"/>
    <w:pPr>
      <w:spacing w:before="360" w:after="240"/>
    </w:pPr>
    <w:rPr>
      <w:rFonts w:asciiTheme="minorHAnsi" w:hAnsiTheme="minorHAnsi"/>
      <w:b/>
      <w:bCs/>
      <w:i/>
      <w:iCs/>
      <w:sz w:val="26"/>
      <w:szCs w:val="26"/>
    </w:rPr>
  </w:style>
  <w:style w:type="paragraph" w:customStyle="1" w:styleId="UPara01">
    <w:name w:val="UPara01"/>
    <w:basedOn w:val="Normal"/>
    <w:next w:val="Normal"/>
    <w:qFormat/>
  </w:style>
  <w:style w:type="paragraph" w:customStyle="1" w:styleId="BodyText">
    <w:name w:val="BodyText"/>
    <w:basedOn w:val="Normal"/>
    <w:next w:val="Normal"/>
    <w:qFormat/>
  </w:style>
  <w:style w:type="paragraph" w:styleId="Header">
    <w:name w:val="header"/>
    <w:basedOn w:val="Normal"/>
    <w:next w:val="Normal"/>
    <w:qFormat/>
  </w:style>
  <w:style w:type="paragraph" w:styleId="Footer">
    <w:name w:val="footer"/>
    <w:basedOn w:val="Normal"/>
    <w:next w:val="Normal"/>
    <w:qFormat/>
  </w:style>
  <w:style w:type="paragraph" w:customStyle="1" w:styleId="List2">
    <w:name w:val="List2"/>
    <w:basedOn w:val="Normal"/>
    <w:next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image" Target="media/image2.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header" Target="head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3306</Words>
  <Characters>18848</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Kunzler, Jennifer</dc:creator>
  <cp:lastModifiedBy>Dawna Moreno</cp:lastModifiedBy>
  <cp:revision>2</cp:revision>
  <dcterms:created xsi:type="dcterms:W3CDTF">2025-03-12T20:45:00Z</dcterms:created>
  <dcterms:modified xsi:type="dcterms:W3CDTF">2025-03-12T20:45:00Z</dcterms:modified>
</cp:coreProperties>
</file>